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w:t>
      </w:r>
      <w:proofErr w:type="gramStart"/>
      <w:r w:rsidRPr="00BD7A0A">
        <w:rPr>
          <w:b/>
          <w:lang w:val="en-US"/>
        </w:rPr>
        <w:t>year</w:t>
      </w:r>
      <w:proofErr w:type="gramEnd"/>
      <w:r w:rsidR="006949DB">
        <w:rPr>
          <w:b/>
          <w:lang w:val="en-US"/>
        </w:rPr>
        <w:t xml:space="preserve"> </w:t>
      </w:r>
      <w:r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D17F3" w14:textId="77777777" w:rsidR="0016035C" w:rsidRDefault="0016035C" w:rsidP="00F164AA">
            <w:pPr>
              <w:jc w:val="center"/>
              <w:rPr>
                <w:b/>
                <w:sz w:val="22"/>
              </w:rPr>
            </w:pPr>
            <w:r w:rsidRPr="0016035C">
              <w:rPr>
                <w:b/>
                <w:sz w:val="22"/>
              </w:rPr>
              <w:t>Socio-Political Translation</w:t>
            </w:r>
          </w:p>
          <w:p w14:paraId="5604C44C" w14:textId="58C17FB5" w:rsidR="00AB0852" w:rsidRPr="009C0A94" w:rsidRDefault="0016035C" w:rsidP="00F164AA">
            <w:pPr>
              <w:jc w:val="center"/>
              <w:rPr>
                <w:b/>
                <w:sz w:val="20"/>
                <w:szCs w:val="20"/>
                <w:lang w:val="en-US"/>
              </w:rPr>
            </w:pPr>
            <w:r w:rsidRPr="0016035C">
              <w:rPr>
                <w:b/>
                <w:sz w:val="22"/>
              </w:rPr>
              <w:t>[97882]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91E6EF3" w:rsidR="00441994" w:rsidRPr="0016035C" w:rsidRDefault="008B4CF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0B79B9" w:rsidR="00AB0852" w:rsidRPr="0016035C" w:rsidRDefault="0016035C"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F6CF34A" w:rsidR="00AB0852" w:rsidRPr="0016035C" w:rsidRDefault="0016035C" w:rsidP="00D86DF1">
            <w:pPr>
              <w:jc w:val="center"/>
              <w:rPr>
                <w:sz w:val="20"/>
                <w:szCs w:val="20"/>
                <w:lang w:val="en-US"/>
              </w:rPr>
            </w:pPr>
            <w:r>
              <w:rPr>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31A923" w:rsidR="00AB0852" w:rsidRPr="00ED2765" w:rsidRDefault="00ED2765" w:rsidP="00D86DF1">
            <w:pPr>
              <w:jc w:val="center"/>
              <w:rPr>
                <w:sz w:val="20"/>
                <w:szCs w:val="20"/>
                <w:lang w:val="ru-RU"/>
              </w:rPr>
            </w:pPr>
            <w:r>
              <w:rPr>
                <w:sz w:val="20"/>
                <w:szCs w:val="20"/>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9330878" w:rsidR="00AB0852" w:rsidRPr="0016035C" w:rsidRDefault="0016035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5D89C51" w:rsidR="00A77510" w:rsidRPr="009C0A94" w:rsidRDefault="00A77510" w:rsidP="007303E3">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108050" w14:textId="77777777" w:rsidR="0016035C" w:rsidRPr="0016035C" w:rsidRDefault="0016035C" w:rsidP="0016035C">
            <w:pPr>
              <w:jc w:val="center"/>
              <w:rPr>
                <w:sz w:val="20"/>
                <w:szCs w:val="20"/>
                <w:lang w:val="en-US"/>
              </w:rPr>
            </w:pPr>
            <w:r w:rsidRPr="0016035C">
              <w:rPr>
                <w:sz w:val="20"/>
                <w:szCs w:val="20"/>
                <w:lang w:val="en-US"/>
              </w:rPr>
              <w:t>Training</w:t>
            </w:r>
          </w:p>
          <w:p w14:paraId="5604C45F" w14:textId="0033E4A3" w:rsidR="00A77510" w:rsidRPr="00E33E1D" w:rsidRDefault="0016035C" w:rsidP="0016035C">
            <w:pPr>
              <w:jc w:val="center"/>
              <w:rPr>
                <w:sz w:val="20"/>
                <w:szCs w:val="20"/>
                <w:lang w:val="ru-RU"/>
              </w:rPr>
            </w:pPr>
            <w:r w:rsidRPr="0016035C">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58597C30" w:rsidR="00A77510" w:rsidRPr="00E547C0" w:rsidRDefault="00AD7329" w:rsidP="00675424">
            <w:pPr>
              <w:rPr>
                <w:sz w:val="20"/>
                <w:szCs w:val="20"/>
                <w:lang w:val="en-US"/>
              </w:rPr>
            </w:pPr>
            <w:r>
              <w:rPr>
                <w:sz w:val="20"/>
                <w:szCs w:val="20"/>
                <w:lang w:val="en-US"/>
              </w:rPr>
              <w:t>Oral examination (</w:t>
            </w:r>
            <w:r w:rsidR="00953445">
              <w:rPr>
                <w:sz w:val="20"/>
                <w:szCs w:val="20"/>
                <w:lang w:val="en-US"/>
              </w:rPr>
              <w:t>offline</w:t>
            </w:r>
            <w:r w:rsidR="00E547C0">
              <w:rPr>
                <w:sz w:val="20"/>
                <w:szCs w:val="20"/>
                <w:lang w:val="en-US"/>
              </w:rPr>
              <w:t xml:space="preserve">) </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75A13419" w:rsidR="00BE2997" w:rsidRPr="00BE2997" w:rsidRDefault="00DA5346" w:rsidP="00BE2997">
            <w:pPr>
              <w:jc w:val="both"/>
              <w:rPr>
                <w:color w:val="000000"/>
                <w:sz w:val="20"/>
                <w:szCs w:val="27"/>
                <w:lang w:val="en-US"/>
              </w:rPr>
            </w:pPr>
            <w:r>
              <w:rPr>
                <w:color w:val="000000"/>
                <w:sz w:val="20"/>
                <w:szCs w:val="27"/>
              </w:rPr>
              <w:t>to form</w:t>
            </w:r>
            <w:r w:rsidR="00E33E1D" w:rsidRPr="00E33E1D">
              <w:rPr>
                <w:rFonts w:ascii="-webkit-standard" w:hAnsi="-webkit-standard"/>
                <w:color w:val="000000"/>
                <w:sz w:val="27"/>
                <w:szCs w:val="27"/>
              </w:rPr>
              <w:t xml:space="preserve"> </w:t>
            </w:r>
            <w:r w:rsidR="00E33E1D" w:rsidRPr="00E33E1D">
              <w:rPr>
                <w:color w:val="000000"/>
                <w:sz w:val="20"/>
                <w:szCs w:val="27"/>
              </w:rPr>
              <w:t>and develop consecutive translation skills in various communicative situations</w:t>
            </w:r>
            <w:r w:rsidR="00D37AA3">
              <w:rPr>
                <w:color w:val="000000"/>
                <w:sz w:val="20"/>
                <w:szCs w:val="27"/>
              </w:rPr>
              <w:t xml:space="preserve">, </w:t>
            </w:r>
            <w:r w:rsidR="00E33E1D" w:rsidRPr="00E33E1D">
              <w:rPr>
                <w:color w:val="000000"/>
                <w:sz w:val="20"/>
                <w:szCs w:val="27"/>
              </w:rPr>
              <w:t>listening skills and the system of translation records</w:t>
            </w:r>
            <w:r w:rsidR="00D37AA3" w:rsidRPr="00D37AA3">
              <w:rPr>
                <w:color w:val="000000"/>
                <w:sz w:val="20"/>
                <w:szCs w:val="27"/>
                <w:lang w:val="en-US"/>
              </w:rPr>
              <w:t xml:space="preserve"> </w:t>
            </w:r>
            <w:r w:rsidR="00D37AA3">
              <w:rPr>
                <w:color w:val="000000"/>
                <w:sz w:val="20"/>
                <w:szCs w:val="27"/>
                <w:lang w:val="en-US"/>
              </w:rPr>
              <w:t xml:space="preserve">as well as </w:t>
            </w:r>
            <w:r w:rsidR="00E33E1D" w:rsidRPr="00E33E1D">
              <w:rPr>
                <w:color w:val="000000"/>
                <w:sz w:val="20"/>
                <w:szCs w:val="27"/>
              </w:rPr>
              <w:t>professional skills required in the work of a translator</w:t>
            </w:r>
            <w:r w:rsidR="00D37AA3">
              <w:rPr>
                <w:color w:val="000000"/>
                <w:sz w:val="20"/>
                <w:szCs w:val="27"/>
              </w:rPr>
              <w:t xml:space="preserve"> and </w:t>
            </w:r>
            <w:proofErr w:type="gramStart"/>
            <w:r w:rsidR="00D37AA3">
              <w:rPr>
                <w:color w:val="000000"/>
                <w:sz w:val="20"/>
                <w:szCs w:val="27"/>
              </w:rPr>
              <w:t xml:space="preserve">the </w:t>
            </w:r>
            <w:r w:rsidR="00E33E1D" w:rsidRPr="00E33E1D">
              <w:rPr>
                <w:color w:val="000000"/>
                <w:sz w:val="20"/>
                <w:szCs w:val="27"/>
              </w:rPr>
              <w:t xml:space="preserve"> etiquette</w:t>
            </w:r>
            <w:proofErr w:type="gramEnd"/>
            <w:r w:rsidR="00E33E1D" w:rsidRPr="00E33E1D">
              <w:rPr>
                <w:color w:val="000000"/>
                <w:sz w:val="20"/>
                <w:szCs w:val="27"/>
              </w:rPr>
              <w:t xml:space="preserve"> and rules of behavior of an interpreter in various situations of interpretation.</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08CB85C"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lang w:val="en-KZ"/>
              </w:rPr>
              <w:t xml:space="preserve">understand </w:t>
            </w:r>
            <w:r w:rsidR="004C52AE">
              <w:rPr>
                <w:sz w:val="20"/>
                <w:szCs w:val="20"/>
                <w:lang w:val="en-US"/>
              </w:rPr>
              <w:t xml:space="preserve">features of oral and written communication in TL and SL </w:t>
            </w:r>
            <w:r w:rsidR="004C52AE" w:rsidRPr="004C52AE">
              <w:rPr>
                <w:sz w:val="20"/>
                <w:szCs w:val="20"/>
                <w:lang w:val="en-US"/>
              </w:rPr>
              <w:t>​​to solve problems of interpersonal and intercultural interaction</w:t>
            </w:r>
            <w:r w:rsidR="004C52AE">
              <w:rPr>
                <w:sz w:val="20"/>
                <w:szCs w:val="20"/>
                <w:lang w:val="en-US"/>
              </w:rPr>
              <w:t xml:space="preserve"> during communicative situations in socio-political domain; </w:t>
            </w:r>
          </w:p>
        </w:tc>
        <w:tc>
          <w:tcPr>
            <w:tcW w:w="3402" w:type="dxa"/>
            <w:gridSpan w:val="2"/>
            <w:shd w:val="clear" w:color="auto" w:fill="auto"/>
          </w:tcPr>
          <w:p w14:paraId="5272881B" w14:textId="6FCAE65D"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7C72E0">
              <w:rPr>
                <w:sz w:val="20"/>
                <w:szCs w:val="20"/>
                <w:lang w:val="en-US"/>
              </w:rPr>
              <w:t>the system of categorization of discourse</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17AE7A23"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7C72E0">
              <w:rPr>
                <w:sz w:val="20"/>
                <w:szCs w:val="20"/>
                <w:lang w:val="en-US"/>
              </w:rPr>
              <w:t>linguistic features of social and political discourses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43BDB723"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E4020">
              <w:rPr>
                <w:color w:val="000000"/>
                <w:sz w:val="20"/>
                <w:szCs w:val="27"/>
              </w:rPr>
              <w:t>socio and political discourse</w:t>
            </w:r>
            <w:r w:rsidR="006949DB">
              <w:rPr>
                <w:color w:val="000000"/>
                <w:sz w:val="20"/>
                <w:szCs w:val="27"/>
              </w:rPr>
              <w:t xml:space="preserve">, </w:t>
            </w:r>
            <w:r w:rsidR="00073B6F">
              <w:rPr>
                <w:color w:val="000000"/>
                <w:sz w:val="20"/>
                <w:szCs w:val="27"/>
              </w:rPr>
              <w:t>organize pre-translation analysis of the material in SL</w:t>
            </w:r>
            <w:r w:rsidR="006949DB">
              <w:rPr>
                <w:color w:val="000000"/>
                <w:sz w:val="20"/>
                <w:szCs w:val="27"/>
              </w:rPr>
              <w:t>;</w:t>
            </w:r>
          </w:p>
        </w:tc>
        <w:tc>
          <w:tcPr>
            <w:tcW w:w="3402" w:type="dxa"/>
            <w:gridSpan w:val="2"/>
            <w:shd w:val="clear" w:color="auto" w:fill="auto"/>
          </w:tcPr>
          <w:p w14:paraId="01B00815" w14:textId="66D0542B"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C72E0">
              <w:rPr>
                <w:rFonts w:ascii="Times New Roman" w:hAnsi="Times New Roman"/>
                <w:sz w:val="20"/>
                <w:szCs w:val="20"/>
                <w:lang w:val="en-US"/>
              </w:rPr>
              <w:t>stylistic features</w:t>
            </w:r>
            <w:r w:rsidR="00587456">
              <w:rPr>
                <w:rFonts w:ascii="Times New Roman" w:hAnsi="Times New Roman"/>
                <w:sz w:val="20"/>
                <w:szCs w:val="20"/>
                <w:lang w:val="en-US"/>
              </w:rPr>
              <w:t xml:space="preserve">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725EBC2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C72E0">
              <w:rPr>
                <w:bCs/>
                <w:sz w:val="20"/>
                <w:szCs w:val="20"/>
                <w:lang w:val="en-US"/>
              </w:rPr>
              <w:t>social and political</w:t>
            </w:r>
            <w:r w:rsidR="00D22704">
              <w:rPr>
                <w:bCs/>
                <w:sz w:val="20"/>
                <w:szCs w:val="20"/>
                <w:lang w:val="en-US"/>
              </w:rPr>
              <w:t xml:space="preserve">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5E8F6B83" w:rsidR="00614544" w:rsidRPr="00073B6F" w:rsidRDefault="00614544" w:rsidP="00073B6F">
            <w:pPr>
              <w:jc w:val="both"/>
              <w:rPr>
                <w:sz w:val="20"/>
                <w:szCs w:val="20"/>
                <w:lang w:val="en-KZ"/>
              </w:rPr>
            </w:pPr>
            <w:r w:rsidRPr="009C0A94">
              <w:rPr>
                <w:sz w:val="20"/>
                <w:szCs w:val="20"/>
                <w:lang w:val="en-US"/>
              </w:rPr>
              <w:t xml:space="preserve">3. </w:t>
            </w:r>
            <w:r w:rsidR="00587456">
              <w:rPr>
                <w:sz w:val="20"/>
                <w:szCs w:val="20"/>
                <w:lang w:val="en-US"/>
              </w:rPr>
              <w:t xml:space="preserve">To </w:t>
            </w:r>
            <w:r w:rsidR="00587456" w:rsidRPr="00587456">
              <w:rPr>
                <w:sz w:val="20"/>
                <w:szCs w:val="20"/>
                <w:lang w:val="en-KZ"/>
              </w:rPr>
              <w:t xml:space="preserve">recognize </w:t>
            </w:r>
            <w:r w:rsidR="00073B6F" w:rsidRPr="00073B6F">
              <w:rPr>
                <w:sz w:val="20"/>
                <w:szCs w:val="20"/>
                <w:lang w:val="en-KZ"/>
              </w:rPr>
              <w:t>primary information from secondary, generalize and</w:t>
            </w:r>
            <w:r w:rsidR="00073B6F">
              <w:rPr>
                <w:sz w:val="20"/>
                <w:szCs w:val="20"/>
                <w:lang w:val="en-US"/>
              </w:rPr>
              <w:t xml:space="preserve"> </w:t>
            </w:r>
            <w:r w:rsidR="00073B6F" w:rsidRPr="00073B6F">
              <w:rPr>
                <w:sz w:val="20"/>
                <w:szCs w:val="20"/>
                <w:lang w:val="en-KZ"/>
              </w:rPr>
              <w:t>systematize it</w:t>
            </w:r>
            <w:r w:rsidR="00073B6F">
              <w:rPr>
                <w:sz w:val="20"/>
                <w:szCs w:val="20"/>
                <w:lang w:val="en-US"/>
              </w:rPr>
              <w:t xml:space="preserve"> by </w:t>
            </w:r>
            <w:r w:rsidR="00073B6F" w:rsidRPr="00073B6F">
              <w:rPr>
                <w:sz w:val="20"/>
                <w:szCs w:val="20"/>
                <w:lang w:val="en-KZ"/>
              </w:rPr>
              <w:t>independently</w:t>
            </w:r>
            <w:r w:rsidR="00073B6F">
              <w:rPr>
                <w:sz w:val="20"/>
                <w:szCs w:val="20"/>
                <w:lang w:val="en-US"/>
              </w:rPr>
              <w:t xml:space="preserve"> </w:t>
            </w:r>
            <w:r w:rsidR="00073B6F" w:rsidRPr="00073B6F">
              <w:rPr>
                <w:sz w:val="20"/>
                <w:szCs w:val="20"/>
                <w:lang w:val="en-KZ"/>
              </w:rPr>
              <w:t>improv</w:t>
            </w:r>
            <w:proofErr w:type="spellStart"/>
            <w:r w:rsidR="00073B6F">
              <w:rPr>
                <w:sz w:val="20"/>
                <w:szCs w:val="20"/>
                <w:lang w:val="en-US"/>
              </w:rPr>
              <w:t>ing</w:t>
            </w:r>
            <w:proofErr w:type="spellEnd"/>
            <w:r w:rsidR="00073B6F">
              <w:rPr>
                <w:sz w:val="20"/>
                <w:szCs w:val="20"/>
                <w:lang w:val="en-US"/>
              </w:rPr>
              <w:t xml:space="preserve"> the </w:t>
            </w:r>
            <w:r w:rsidR="00073B6F" w:rsidRPr="00073B6F">
              <w:rPr>
                <w:sz w:val="20"/>
                <w:szCs w:val="20"/>
                <w:lang w:val="en-KZ"/>
              </w:rPr>
              <w:t>level of proficiency in a</w:t>
            </w:r>
            <w:r w:rsidR="00073B6F">
              <w:rPr>
                <w:sz w:val="20"/>
                <w:szCs w:val="20"/>
                <w:lang w:val="en-US"/>
              </w:rPr>
              <w:t xml:space="preserve"> f</w:t>
            </w:r>
            <w:r w:rsidR="00073B6F" w:rsidRPr="00073B6F">
              <w:rPr>
                <w:sz w:val="20"/>
                <w:szCs w:val="20"/>
                <w:lang w:val="en-KZ"/>
              </w:rPr>
              <w:t xml:space="preserve">oreign language </w:t>
            </w:r>
            <w:r w:rsidR="00073B6F">
              <w:rPr>
                <w:sz w:val="20"/>
                <w:szCs w:val="20"/>
                <w:lang w:val="en-US"/>
              </w:rPr>
              <w:t>and</w:t>
            </w:r>
            <w:r w:rsidR="00073B6F" w:rsidRPr="00073B6F">
              <w:rPr>
                <w:sz w:val="20"/>
                <w:szCs w:val="20"/>
                <w:lang w:val="en-KZ"/>
              </w:rPr>
              <w:t xml:space="preserve"> skills of</w:t>
            </w:r>
            <w:r w:rsidR="00073B6F">
              <w:rPr>
                <w:sz w:val="20"/>
                <w:szCs w:val="20"/>
                <w:lang w:val="en-US"/>
              </w:rPr>
              <w:t xml:space="preserve"> </w:t>
            </w:r>
            <w:r w:rsidR="00073B6F" w:rsidRPr="00073B6F">
              <w:rPr>
                <w:sz w:val="20"/>
                <w:szCs w:val="20"/>
                <w:lang w:val="en-KZ"/>
              </w:rPr>
              <w:t>orientation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information</w:t>
            </w:r>
            <w:r w:rsidR="00073B6F">
              <w:rPr>
                <w:sz w:val="20"/>
                <w:szCs w:val="20"/>
                <w:lang w:val="en-US"/>
              </w:rPr>
              <w:t xml:space="preserve"> </w:t>
            </w:r>
            <w:r w:rsidR="00073B6F" w:rsidRPr="00073B6F">
              <w:rPr>
                <w:sz w:val="20"/>
                <w:szCs w:val="20"/>
                <w:lang w:val="en-KZ"/>
              </w:rPr>
              <w:t>sources and further</w:t>
            </w:r>
            <w:r w:rsidR="00073B6F">
              <w:rPr>
                <w:sz w:val="20"/>
                <w:szCs w:val="20"/>
                <w:lang w:val="en-US"/>
              </w:rPr>
              <w:t xml:space="preserve"> </w:t>
            </w:r>
            <w:r w:rsidR="00073B6F" w:rsidRPr="00073B6F">
              <w:rPr>
                <w:sz w:val="20"/>
                <w:szCs w:val="20"/>
                <w:lang w:val="en-KZ"/>
              </w:rPr>
              <w:t>using the acquired</w:t>
            </w:r>
            <w:r w:rsidR="00073B6F">
              <w:rPr>
                <w:sz w:val="20"/>
                <w:szCs w:val="20"/>
                <w:lang w:val="en-US"/>
              </w:rPr>
              <w:t xml:space="preserve"> </w:t>
            </w:r>
            <w:r w:rsidR="00073B6F" w:rsidRPr="00073B6F">
              <w:rPr>
                <w:sz w:val="20"/>
                <w:szCs w:val="20"/>
                <w:lang w:val="en-KZ"/>
              </w:rPr>
              <w:t>knowledge and research results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activity;</w:t>
            </w:r>
          </w:p>
        </w:tc>
        <w:tc>
          <w:tcPr>
            <w:tcW w:w="3402" w:type="dxa"/>
            <w:gridSpan w:val="2"/>
            <w:shd w:val="clear" w:color="auto" w:fill="auto"/>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0C6AD4C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073B6F">
              <w:rPr>
                <w:sz w:val="20"/>
                <w:szCs w:val="20"/>
                <w:lang w:val="en-US"/>
              </w:rPr>
              <w:t>socio-political texts</w:t>
            </w:r>
            <w:r w:rsidR="00587456">
              <w:rPr>
                <w:sz w:val="20"/>
                <w:szCs w:val="20"/>
                <w:lang w:val="en-US"/>
              </w:rPr>
              <w:t>;</w:t>
            </w:r>
          </w:p>
        </w:tc>
        <w:tc>
          <w:tcPr>
            <w:tcW w:w="3402" w:type="dxa"/>
            <w:gridSpan w:val="2"/>
            <w:shd w:val="clear" w:color="auto" w:fill="auto"/>
          </w:tcPr>
          <w:p w14:paraId="6D5F81C1" w14:textId="163B1D1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w:t>
            </w:r>
            <w:r w:rsidR="007C72E0">
              <w:rPr>
                <w:sz w:val="20"/>
                <w:szCs w:val="20"/>
                <w:lang w:val="en-US"/>
              </w:rPr>
              <w:t>translation transformations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7E047A98"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translation </w:t>
            </w:r>
            <w:r w:rsidR="007C72E0">
              <w:rPr>
                <w:bCs/>
                <w:sz w:val="20"/>
                <w:szCs w:val="20"/>
                <w:lang w:val="en-US"/>
              </w:rPr>
              <w:t>techniques of realia and culturally, socially marked expressions in socio-political texts</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399C4C" w:rsidR="005511C2" w:rsidRPr="009C0A94" w:rsidRDefault="00AD7329" w:rsidP="005511C2">
            <w:pPr>
              <w:rPr>
                <w:b/>
                <w:sz w:val="20"/>
                <w:szCs w:val="20"/>
              </w:rPr>
            </w:pPr>
            <w:proofErr w:type="spellStart"/>
            <w:r w:rsidRPr="009C0A94">
              <w:rPr>
                <w:sz w:val="20"/>
                <w:szCs w:val="20"/>
                <w:lang w:val="kk-KZ"/>
              </w:rPr>
              <w:t>Theory</w:t>
            </w:r>
            <w:proofErr w:type="spellEnd"/>
            <w:r w:rsidRPr="009C0A94">
              <w:rPr>
                <w:sz w:val="20"/>
                <w:szCs w:val="20"/>
                <w:lang w:val="kk-KZ"/>
              </w:rPr>
              <w:t xml:space="preserve"> </w:t>
            </w:r>
            <w:proofErr w:type="spellStart"/>
            <w:r w:rsidRPr="009C0A94">
              <w:rPr>
                <w:sz w:val="20"/>
                <w:szCs w:val="20"/>
                <w:lang w:val="kk-KZ"/>
              </w:rPr>
              <w:t>and</w:t>
            </w:r>
            <w:proofErr w:type="spellEnd"/>
            <w:r w:rsidRPr="009C0A94">
              <w:rPr>
                <w:sz w:val="20"/>
                <w:szCs w:val="20"/>
                <w:lang w:val="kk-KZ"/>
              </w:rPr>
              <w:t xml:space="preserve"> </w:t>
            </w:r>
            <w:proofErr w:type="spellStart"/>
            <w:r w:rsidRPr="009C0A94">
              <w:rPr>
                <w:sz w:val="20"/>
                <w:szCs w:val="20"/>
                <w:lang w:val="kk-KZ"/>
              </w:rPr>
              <w:t>practice</w:t>
            </w:r>
            <w:proofErr w:type="spellEnd"/>
            <w:r w:rsidRPr="009C0A94">
              <w:rPr>
                <w:sz w:val="20"/>
                <w:szCs w:val="20"/>
                <w:lang w:val="kk-KZ"/>
              </w:rPr>
              <w:t xml:space="preserve"> </w:t>
            </w:r>
            <w:proofErr w:type="spellStart"/>
            <w:r w:rsidRPr="009C0A94">
              <w:rPr>
                <w:sz w:val="20"/>
                <w:szCs w:val="20"/>
                <w:lang w:val="kk-KZ"/>
              </w:rPr>
              <w:t>of</w:t>
            </w:r>
            <w:proofErr w:type="spellEnd"/>
            <w:r w:rsidRPr="009C0A94">
              <w:rPr>
                <w:sz w:val="20"/>
                <w:szCs w:val="20"/>
                <w:lang w:val="kk-KZ"/>
              </w:rPr>
              <w:t xml:space="preserve"> </w:t>
            </w:r>
            <w:proofErr w:type="spellStart"/>
            <w:r w:rsidRPr="009C0A94">
              <w:rPr>
                <w:sz w:val="20"/>
                <w:szCs w:val="20"/>
                <w:lang w:val="kk-KZ"/>
              </w:rPr>
              <w:t>translation</w:t>
            </w:r>
            <w:proofErr w:type="spellEnd"/>
            <w:r w:rsidRPr="009C0A94">
              <w:rPr>
                <w:sz w:val="20"/>
                <w:szCs w:val="20"/>
                <w:lang w:val="kk-KZ"/>
              </w:rPr>
              <w:t xml:space="preserve"> </w:t>
            </w:r>
            <w:proofErr w:type="spellStart"/>
            <w:r w:rsidRPr="009C0A94">
              <w:rPr>
                <w:sz w:val="20"/>
                <w:szCs w:val="20"/>
                <w:lang w:val="kk-KZ"/>
              </w:rPr>
              <w:t>and</w:t>
            </w:r>
            <w:proofErr w:type="spellEnd"/>
            <w:r w:rsidRPr="009C0A94">
              <w:rPr>
                <w:sz w:val="20"/>
                <w:szCs w:val="20"/>
                <w:lang w:val="kk-KZ"/>
              </w:rPr>
              <w:t xml:space="preserve"> </w:t>
            </w:r>
            <w:proofErr w:type="spellStart"/>
            <w:r w:rsidRPr="009C0A94">
              <w:rPr>
                <w:sz w:val="20"/>
                <w:szCs w:val="20"/>
                <w:lang w:val="kk-KZ"/>
              </w:rPr>
              <w:t>interpretation</w:t>
            </w:r>
            <w:proofErr w:type="spellEnd"/>
            <w:r w:rsidRPr="009C0A94">
              <w:rPr>
                <w:sz w:val="20"/>
                <w:szCs w:val="20"/>
                <w:lang w:val="kk-KZ"/>
              </w:rPr>
              <w:t xml:space="preserve"> (</w:t>
            </w:r>
            <w:proofErr w:type="spellStart"/>
            <w:r w:rsidRPr="009C0A94">
              <w:rPr>
                <w:sz w:val="20"/>
                <w:szCs w:val="20"/>
                <w:lang w:val="kk-KZ"/>
              </w:rPr>
              <w:t>first</w:t>
            </w:r>
            <w:proofErr w:type="spellEnd"/>
            <w:r w:rsidRPr="009C0A94">
              <w:rPr>
                <w:sz w:val="20"/>
                <w:szCs w:val="20"/>
                <w:lang w:val="kk-KZ"/>
              </w:rPr>
              <w:t xml:space="preserve"> </w:t>
            </w:r>
            <w:proofErr w:type="spellStart"/>
            <w:r w:rsidRPr="009C0A94">
              <w:rPr>
                <w:sz w:val="20"/>
                <w:szCs w:val="20"/>
                <w:lang w:val="kk-KZ"/>
              </w:rPr>
              <w:t>foreign</w:t>
            </w:r>
            <w:proofErr w:type="spellEnd"/>
            <w:r w:rsidRPr="009C0A94">
              <w:rPr>
                <w:sz w:val="20"/>
                <w:szCs w:val="20"/>
                <w:lang w:val="kk-KZ"/>
              </w:rPr>
              <w:t xml:space="preserve"> </w:t>
            </w:r>
            <w:proofErr w:type="spellStart"/>
            <w:r w:rsidRPr="009C0A94">
              <w:rPr>
                <w:sz w:val="20"/>
                <w:szCs w:val="20"/>
                <w:lang w:val="kk-KZ"/>
              </w:rPr>
              <w:t>language</w:t>
            </w:r>
            <w:proofErr w:type="spellEnd"/>
            <w:r w:rsidRPr="009C0A94">
              <w:rPr>
                <w:sz w:val="20"/>
                <w:szCs w:val="20"/>
                <w:lang w:val="kk-KZ"/>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6A0C842" w:rsidR="005511C2" w:rsidRPr="009C0A94" w:rsidRDefault="00AD7329" w:rsidP="005511C2">
            <w:pPr>
              <w:rPr>
                <w:sz w:val="20"/>
                <w:szCs w:val="20"/>
              </w:rPr>
            </w:pPr>
            <w:r>
              <w:rPr>
                <w:sz w:val="20"/>
                <w:szCs w:val="20"/>
              </w:rPr>
              <w:t>Consecutive interpretation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4E87FB58" w:rsidR="004A6B85" w:rsidRDefault="00D71120" w:rsidP="004A0A46">
            <w:pPr>
              <w:pStyle w:val="Default"/>
              <w:numPr>
                <w:ilvl w:val="0"/>
                <w:numId w:val="12"/>
              </w:numPr>
              <w:jc w:val="both"/>
              <w:rPr>
                <w:color w:val="auto"/>
                <w:sz w:val="20"/>
                <w:szCs w:val="20"/>
                <w:lang w:val="en-US"/>
              </w:rPr>
            </w:pPr>
            <w:r w:rsidRPr="00D71120">
              <w:rPr>
                <w:color w:val="auto"/>
                <w:sz w:val="20"/>
                <w:szCs w:val="20"/>
                <w:lang w:val="en"/>
              </w:rPr>
              <w:t>Cap</w:t>
            </w:r>
            <w:r>
              <w:rPr>
                <w:color w:val="auto"/>
                <w:sz w:val="20"/>
                <w:szCs w:val="20"/>
                <w:lang w:val="en"/>
              </w:rPr>
              <w:t xml:space="preserve"> P. </w:t>
            </w:r>
            <w:r>
              <w:rPr>
                <w:color w:val="auto"/>
                <w:sz w:val="20"/>
                <w:szCs w:val="20"/>
                <w:lang w:val="en-US"/>
              </w:rPr>
              <w:t>Handbook of Political Discourse</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Pr="00D71120">
              <w:rPr>
                <w:color w:val="auto"/>
                <w:sz w:val="20"/>
                <w:szCs w:val="20"/>
                <w:lang w:val="en"/>
              </w:rPr>
              <w:t>Edward Elgar Publishing</w:t>
            </w:r>
            <w:r>
              <w:rPr>
                <w:color w:val="auto"/>
                <w:sz w:val="20"/>
                <w:szCs w:val="20"/>
                <w:lang w:val="en"/>
              </w:rPr>
              <w:t xml:space="preserve">, </w:t>
            </w:r>
            <w:r>
              <w:rPr>
                <w:color w:val="auto"/>
                <w:sz w:val="20"/>
                <w:szCs w:val="20"/>
                <w:lang w:val="en-US"/>
              </w:rPr>
              <w:t xml:space="preserve">2023 – 396 </w:t>
            </w:r>
            <w:r w:rsidR="004A6B85" w:rsidRPr="004A6B85">
              <w:rPr>
                <w:color w:val="auto"/>
                <w:sz w:val="20"/>
                <w:szCs w:val="20"/>
                <w:lang w:val="en-US"/>
              </w:rPr>
              <w:t>p.</w:t>
            </w:r>
          </w:p>
          <w:p w14:paraId="7C661345" w14:textId="5AD5C4AA" w:rsidR="00B13F03" w:rsidRDefault="00D71120" w:rsidP="004A0A46">
            <w:pPr>
              <w:pStyle w:val="Default"/>
              <w:numPr>
                <w:ilvl w:val="0"/>
                <w:numId w:val="12"/>
              </w:numPr>
              <w:jc w:val="both"/>
              <w:rPr>
                <w:color w:val="auto"/>
                <w:sz w:val="20"/>
                <w:szCs w:val="20"/>
                <w:lang w:val="en-US"/>
              </w:rPr>
            </w:pPr>
            <w:r>
              <w:rPr>
                <w:color w:val="auto"/>
                <w:sz w:val="20"/>
                <w:szCs w:val="20"/>
                <w:lang w:val="en-US"/>
              </w:rPr>
              <w:t>Butler R.</w:t>
            </w:r>
            <w:r w:rsidR="00B13F03" w:rsidRPr="00B13F03">
              <w:rPr>
                <w:color w:val="auto"/>
                <w:sz w:val="20"/>
                <w:szCs w:val="20"/>
                <w:lang w:val="en-US"/>
              </w:rPr>
              <w:t xml:space="preserve"> </w:t>
            </w:r>
            <w:r>
              <w:rPr>
                <w:color w:val="auto"/>
                <w:sz w:val="20"/>
                <w:szCs w:val="20"/>
                <w:lang w:val="en-US"/>
              </w:rPr>
              <w:t>Political Discourse Analysis</w:t>
            </w:r>
            <w:r w:rsidR="00B13F03" w:rsidRPr="00B13F03">
              <w:rPr>
                <w:color w:val="auto"/>
                <w:sz w:val="20"/>
                <w:szCs w:val="20"/>
                <w:lang w:val="en-US"/>
              </w:rPr>
              <w:t xml:space="preserve">. </w:t>
            </w:r>
            <w:r w:rsidRPr="00D71120">
              <w:rPr>
                <w:color w:val="auto"/>
                <w:sz w:val="20"/>
                <w:szCs w:val="20"/>
                <w:lang w:val="en"/>
              </w:rPr>
              <w:t>Edinburgh University Press</w:t>
            </w:r>
            <w:r w:rsidR="00B13F03" w:rsidRPr="00B13F03">
              <w:rPr>
                <w:color w:val="auto"/>
                <w:sz w:val="20"/>
                <w:szCs w:val="20"/>
                <w:lang w:val="en-US"/>
              </w:rPr>
              <w:t>, 202</w:t>
            </w:r>
            <w:r>
              <w:rPr>
                <w:color w:val="auto"/>
                <w:sz w:val="20"/>
                <w:szCs w:val="20"/>
                <w:lang w:val="en-US"/>
              </w:rPr>
              <w:t>4</w:t>
            </w:r>
            <w:r w:rsidR="00B13F03" w:rsidRPr="00B13F03">
              <w:rPr>
                <w:color w:val="auto"/>
                <w:sz w:val="20"/>
                <w:szCs w:val="20"/>
                <w:lang w:val="en-US"/>
              </w:rPr>
              <w:t xml:space="preserve">. – </w:t>
            </w:r>
            <w:r>
              <w:rPr>
                <w:color w:val="auto"/>
                <w:sz w:val="20"/>
                <w:szCs w:val="20"/>
                <w:lang w:val="en-US"/>
              </w:rPr>
              <w:t>220</w:t>
            </w:r>
            <w:r w:rsidR="00B13F03" w:rsidRPr="00B13F03">
              <w:rPr>
                <w:color w:val="auto"/>
                <w:sz w:val="20"/>
                <w:szCs w:val="20"/>
                <w:lang w:val="en-US"/>
              </w:rPr>
              <w:t xml:space="preserve">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proofErr w:type="spellStart"/>
            <w:r w:rsidRPr="003619E0">
              <w:rPr>
                <w:color w:val="auto"/>
                <w:sz w:val="20"/>
                <w:szCs w:val="20"/>
                <w:lang w:val="en-US"/>
              </w:rPr>
              <w:t>Komissarov</w:t>
            </w:r>
            <w:proofErr w:type="spellEnd"/>
            <w:r w:rsidRPr="003619E0">
              <w:rPr>
                <w:color w:val="auto"/>
                <w:sz w:val="20"/>
                <w:szCs w:val="20"/>
                <w:lang w:val="en-US"/>
              </w:rPr>
              <w:t xml:space="preserve"> V.N. Modern Translation Studies: textbook. manual / V</w:t>
            </w:r>
            <w:r w:rsidR="007865F0">
              <w:rPr>
                <w:color w:val="auto"/>
                <w:sz w:val="20"/>
                <w:szCs w:val="20"/>
                <w:lang w:val="en-US"/>
              </w:rPr>
              <w:t xml:space="preserve">. N. </w:t>
            </w:r>
            <w:proofErr w:type="spellStart"/>
            <w:r w:rsidR="007865F0">
              <w:rPr>
                <w:color w:val="auto"/>
                <w:sz w:val="20"/>
                <w:szCs w:val="20"/>
                <w:lang w:val="en-US"/>
              </w:rPr>
              <w:t>Komissarov</w:t>
            </w:r>
            <w:proofErr w:type="spellEnd"/>
            <w:r w:rsidR="007865F0">
              <w:rPr>
                <w:color w:val="auto"/>
                <w:sz w:val="20"/>
                <w:szCs w:val="20"/>
                <w:lang w:val="en-US"/>
              </w:rPr>
              <w:t>.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lastRenderedPageBreak/>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w:t>
            </w:r>
            <w:proofErr w:type="gramStart"/>
            <w:r w:rsidRPr="008A77B9">
              <w:rPr>
                <w:sz w:val="20"/>
                <w:szCs w:val="20"/>
                <w:lang w:val="en-US"/>
              </w:rPr>
              <w:t>https://www.futurelearn.com/courses/working-with-translation/8/todo/132923</w:t>
            </w:r>
            <w:proofErr w:type="gramEnd"/>
            <w:r w:rsidRPr="008A77B9">
              <w:rPr>
                <w:sz w:val="20"/>
                <w:szCs w:val="20"/>
                <w:lang w:val="en-US"/>
              </w:rPr>
              <w:t xml:space="preserve">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000000" w:rsidP="004A0A46">
            <w:pPr>
              <w:pStyle w:val="Default"/>
              <w:numPr>
                <w:ilvl w:val="0"/>
                <w:numId w:val="12"/>
              </w:numPr>
              <w:rPr>
                <w:sz w:val="20"/>
                <w:szCs w:val="20"/>
                <w:lang w:val="en-US"/>
              </w:rPr>
            </w:pPr>
            <w:hyperlink r:id="rId23" w:history="1">
              <w:r w:rsidR="004A0A46"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55E69588" w:rsidR="00A02A85"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w:t>
              </w:r>
              <w:r w:rsidRPr="00281828">
                <w:rPr>
                  <w:rStyle w:val="Hyperlink"/>
                  <w:sz w:val="20"/>
                  <w:szCs w:val="20"/>
                  <w:u w:val="single"/>
                </w:rPr>
                <w:lastRenderedPageBreak/>
                <w:t xml:space="preserve">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2034F2E"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DC36833" w:rsidR="00A02A85" w:rsidRPr="00F16BBD" w:rsidRDefault="00B727B9" w:rsidP="008D41C7">
            <w:pPr>
              <w:jc w:val="both"/>
              <w:rPr>
                <w:iCs/>
                <w:sz w:val="20"/>
                <w:szCs w:val="20"/>
                <w:lang w:val="en-KZ"/>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F16BBD" w:rsidRPr="00F16BBD">
              <w:rPr>
                <w:iCs/>
                <w:sz w:val="20"/>
                <w:szCs w:val="20"/>
                <w:lang w:val="en-KZ"/>
              </w:rPr>
              <w:t>Meeting ID: 492 891 090</w:t>
            </w:r>
            <w:r w:rsidR="00F16BBD">
              <w:rPr>
                <w:iCs/>
                <w:sz w:val="20"/>
                <w:szCs w:val="20"/>
                <w:lang w:val="en-KZ"/>
              </w:rPr>
              <w:t> </w:t>
            </w:r>
            <w:r w:rsidR="00F16BBD" w:rsidRPr="00F16BBD">
              <w:rPr>
                <w:iCs/>
                <w:sz w:val="20"/>
                <w:szCs w:val="20"/>
                <w:lang w:val="en-KZ"/>
              </w:rPr>
              <w:t>914</w:t>
            </w:r>
            <w:r w:rsidR="00F16BBD">
              <w:rPr>
                <w:iCs/>
                <w:sz w:val="20"/>
                <w:szCs w:val="20"/>
                <w:lang w:val="en-US"/>
              </w:rPr>
              <w:t xml:space="preserve">, </w:t>
            </w:r>
            <w:r w:rsidR="00F16BBD" w:rsidRPr="00F16BBD">
              <w:rPr>
                <w:iCs/>
                <w:sz w:val="20"/>
                <w:szCs w:val="20"/>
                <w:lang w:val="en-KZ"/>
              </w:rPr>
              <w:t>Passcode: </w:t>
            </w:r>
            <w:proofErr w:type="gramStart"/>
            <w:r w:rsidR="00F16BBD" w:rsidRPr="00F16BBD">
              <w:rPr>
                <w:iCs/>
                <w:sz w:val="20"/>
                <w:szCs w:val="20"/>
                <w:lang w:val="en-KZ"/>
              </w:rPr>
              <w:t>2iHTcd</w:t>
            </w:r>
            <w:proofErr w:type="gram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BCCCC22" w:rsidR="008642A4" w:rsidRPr="009179A8" w:rsidRDefault="002668F7" w:rsidP="009179A8">
            <w:pPr>
              <w:tabs>
                <w:tab w:val="left" w:pos="1276"/>
              </w:tabs>
              <w:jc w:val="center"/>
              <w:rPr>
                <w:b/>
                <w:color w:val="222222"/>
                <w:sz w:val="20"/>
                <w:szCs w:val="20"/>
                <w:lang w:val="en-US"/>
              </w:rPr>
            </w:pPr>
            <w:r w:rsidRPr="007950CC">
              <w:rPr>
                <w:b/>
                <w:sz w:val="20"/>
                <w:szCs w:val="20"/>
              </w:rPr>
              <w:t>MODULE 1</w:t>
            </w:r>
            <w:r w:rsidR="008642A4" w:rsidRPr="007950CC">
              <w:rPr>
                <w:b/>
                <w:sz w:val="20"/>
                <w:szCs w:val="20"/>
                <w:lang w:val="kk-KZ"/>
              </w:rPr>
              <w:t xml:space="preserve"> </w:t>
            </w:r>
            <w:r w:rsidR="009179A8" w:rsidRPr="009179A8">
              <w:rPr>
                <w:b/>
                <w:color w:val="222222"/>
                <w:sz w:val="20"/>
                <w:szCs w:val="20"/>
                <w:lang w:val="en-US"/>
              </w:rPr>
              <w:t>Countries, nationalities and</w:t>
            </w:r>
            <w:r w:rsidR="009179A8" w:rsidRPr="009179A8">
              <w:rPr>
                <w:b/>
                <w:color w:val="222222"/>
                <w:sz w:val="20"/>
                <w:szCs w:val="20"/>
                <w:lang w:val="en-US"/>
              </w:rPr>
              <w:t xml:space="preserve"> </w:t>
            </w:r>
            <w:r w:rsidR="009179A8" w:rsidRPr="009179A8">
              <w:rPr>
                <w:b/>
                <w:color w:val="222222"/>
                <w:sz w:val="20"/>
                <w:szCs w:val="20"/>
                <w:lang w:val="en-US"/>
              </w:rPr>
              <w:t>languages.</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4531852E" w:rsidR="00877B36" w:rsidRPr="00877B36" w:rsidRDefault="00E84788" w:rsidP="008667FB">
            <w:pPr>
              <w:tabs>
                <w:tab w:val="left" w:pos="1276"/>
              </w:tabs>
              <w:rPr>
                <w:b/>
                <w:bCs/>
                <w:sz w:val="20"/>
                <w:szCs w:val="20"/>
                <w:lang w:val="en-US"/>
              </w:rPr>
            </w:pPr>
            <w:r>
              <w:rPr>
                <w:b/>
                <w:bCs/>
                <w:sz w:val="20"/>
                <w:szCs w:val="20"/>
                <w:lang w:val="en-US"/>
              </w:rPr>
              <w:t xml:space="preserve">Seminar 1 </w:t>
            </w:r>
            <w:r w:rsidR="009179A8" w:rsidRPr="009179A8">
              <w:rPr>
                <w:bCs/>
                <w:sz w:val="20"/>
                <w:szCs w:val="20"/>
                <w:lang w:val="en-US"/>
              </w:rPr>
              <w:t>The official languages of the UN</w:t>
            </w:r>
          </w:p>
        </w:tc>
        <w:tc>
          <w:tcPr>
            <w:tcW w:w="928" w:type="dxa"/>
            <w:shd w:val="clear" w:color="auto" w:fill="auto"/>
          </w:tcPr>
          <w:p w14:paraId="1FC6CB41" w14:textId="38760CBA" w:rsidR="00877B36" w:rsidRPr="007950CC" w:rsidRDefault="00877B36" w:rsidP="00877B36">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31700F78" w:rsidR="00877B36" w:rsidRDefault="005A2CF9" w:rsidP="0089776D">
            <w:pPr>
              <w:tabs>
                <w:tab w:val="left" w:pos="1276"/>
              </w:tabs>
              <w:rPr>
                <w:b/>
                <w:bCs/>
                <w:sz w:val="20"/>
                <w:szCs w:val="20"/>
                <w:lang w:val="en-US"/>
              </w:rPr>
            </w:pPr>
            <w:r w:rsidRPr="005A2CF9">
              <w:rPr>
                <w:sz w:val="20"/>
                <w:szCs w:val="20"/>
                <w:lang w:val="en-US"/>
              </w:rPr>
              <w:t>Introductory lesson</w:t>
            </w:r>
            <w:r>
              <w:rPr>
                <w:b/>
                <w:bCs/>
                <w:sz w:val="20"/>
                <w:szCs w:val="20"/>
                <w:lang w:val="en-US"/>
              </w:rPr>
              <w:t xml:space="preserve"> </w:t>
            </w:r>
          </w:p>
        </w:tc>
        <w:tc>
          <w:tcPr>
            <w:tcW w:w="928" w:type="dxa"/>
            <w:shd w:val="clear" w:color="auto" w:fill="auto"/>
          </w:tcPr>
          <w:p w14:paraId="54BE1C80" w14:textId="36568456" w:rsidR="00877B36" w:rsidRDefault="00877B36" w:rsidP="008667FB">
            <w:pPr>
              <w:tabs>
                <w:tab w:val="left" w:pos="1276"/>
              </w:tabs>
              <w:rPr>
                <w:sz w:val="20"/>
                <w:szCs w:val="20"/>
              </w:rPr>
            </w:pPr>
            <w:r>
              <w:rPr>
                <w:sz w:val="20"/>
                <w:szCs w:val="20"/>
              </w:rPr>
              <w:t xml:space="preserve">      2</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35FC001F" w:rsidR="008642A4" w:rsidRPr="00AF12D5" w:rsidRDefault="00E84788" w:rsidP="008667FB">
            <w:pPr>
              <w:tabs>
                <w:tab w:val="left" w:pos="1276"/>
              </w:tabs>
              <w:rPr>
                <w:bCs/>
                <w:sz w:val="20"/>
                <w:szCs w:val="20"/>
                <w:lang w:val="en-US"/>
              </w:rPr>
            </w:pPr>
            <w:r>
              <w:rPr>
                <w:b/>
                <w:bCs/>
                <w:sz w:val="20"/>
                <w:szCs w:val="20"/>
                <w:lang w:val="en-US"/>
              </w:rPr>
              <w:t xml:space="preserve">Seminar 2 </w:t>
            </w:r>
            <w:r w:rsidR="009179A8" w:rsidRPr="005A2CF9">
              <w:rPr>
                <w:sz w:val="20"/>
                <w:szCs w:val="20"/>
                <w:lang w:val="en-US"/>
              </w:rPr>
              <w:t>Modern world superpowers</w:t>
            </w:r>
          </w:p>
        </w:tc>
        <w:tc>
          <w:tcPr>
            <w:tcW w:w="928" w:type="dxa"/>
            <w:shd w:val="clear" w:color="auto" w:fill="auto"/>
          </w:tcPr>
          <w:p w14:paraId="5CB823C0" w14:textId="705CD7AE" w:rsidR="008642A4" w:rsidRPr="007950CC" w:rsidRDefault="008667FB"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64E65F1E" w:rsidR="00AF12D5" w:rsidRPr="00E84788" w:rsidRDefault="005A2CF9" w:rsidP="008667FB">
            <w:pPr>
              <w:tabs>
                <w:tab w:val="left" w:pos="1276"/>
              </w:tabs>
              <w:rPr>
                <w:b/>
                <w:bCs/>
                <w:sz w:val="20"/>
                <w:szCs w:val="20"/>
                <w:lang w:val="en-US"/>
              </w:rPr>
            </w:pPr>
            <w:r w:rsidRPr="005A2CF9">
              <w:rPr>
                <w:sz w:val="20"/>
                <w:szCs w:val="20"/>
                <w:lang w:val="en-US"/>
              </w:rPr>
              <w:t>Stylistic features of social and political texts. Lexis</w:t>
            </w:r>
            <w:r>
              <w:rPr>
                <w:sz w:val="20"/>
                <w:szCs w:val="20"/>
                <w:lang w:val="en-US"/>
              </w:rPr>
              <w:t xml:space="preserve">. </w:t>
            </w:r>
          </w:p>
        </w:tc>
        <w:tc>
          <w:tcPr>
            <w:tcW w:w="928" w:type="dxa"/>
            <w:shd w:val="clear" w:color="auto" w:fill="auto"/>
          </w:tcPr>
          <w:p w14:paraId="1286F477" w14:textId="69E980D6" w:rsidR="00AF12D5" w:rsidRDefault="00AF12D5" w:rsidP="008667FB">
            <w:pPr>
              <w:tabs>
                <w:tab w:val="left" w:pos="1276"/>
              </w:tabs>
              <w:rPr>
                <w:sz w:val="20"/>
                <w:szCs w:val="20"/>
              </w:rPr>
            </w:pPr>
            <w:r>
              <w:rPr>
                <w:sz w:val="20"/>
                <w:szCs w:val="20"/>
              </w:rPr>
              <w:t xml:space="preserve">      2</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61222ABD" w:rsidR="00AF12D5" w:rsidRPr="00AF12D5" w:rsidRDefault="00E84788" w:rsidP="0047712F">
            <w:pPr>
              <w:tabs>
                <w:tab w:val="left" w:pos="1276"/>
              </w:tabs>
              <w:rPr>
                <w:bCs/>
                <w:sz w:val="20"/>
                <w:szCs w:val="20"/>
                <w:lang w:val="en-US"/>
              </w:rPr>
            </w:pPr>
            <w:r>
              <w:rPr>
                <w:b/>
                <w:bCs/>
                <w:sz w:val="20"/>
                <w:szCs w:val="20"/>
                <w:lang w:val="en-US"/>
              </w:rPr>
              <w:t xml:space="preserve">Seminar 3 </w:t>
            </w:r>
            <w:r w:rsidR="009179A8" w:rsidRPr="009179A8">
              <w:rPr>
                <w:bCs/>
                <w:sz w:val="20"/>
                <w:szCs w:val="20"/>
                <w:lang w:val="en-US"/>
              </w:rPr>
              <w:t>The Commonwealth of Independent States</w:t>
            </w:r>
          </w:p>
        </w:tc>
        <w:tc>
          <w:tcPr>
            <w:tcW w:w="928" w:type="dxa"/>
            <w:shd w:val="clear" w:color="auto" w:fill="auto"/>
          </w:tcPr>
          <w:p w14:paraId="1D66F1E5" w14:textId="715EAEA6" w:rsidR="00AF12D5" w:rsidRPr="007950CC" w:rsidRDefault="00AF12D5"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4C28E51F" w:rsidR="00AF12D5" w:rsidRDefault="005A2CF9" w:rsidP="0047712F">
            <w:pPr>
              <w:tabs>
                <w:tab w:val="left" w:pos="1276"/>
              </w:tabs>
              <w:rPr>
                <w:b/>
                <w:bCs/>
                <w:sz w:val="20"/>
                <w:szCs w:val="20"/>
                <w:lang w:val="en-US"/>
              </w:rPr>
            </w:pPr>
            <w:r w:rsidRPr="005A2CF9">
              <w:rPr>
                <w:sz w:val="20"/>
                <w:szCs w:val="20"/>
                <w:lang w:val="en-US"/>
              </w:rPr>
              <w:t xml:space="preserve">Stylistic features of social and political texts. </w:t>
            </w:r>
            <w:r>
              <w:rPr>
                <w:sz w:val="20"/>
                <w:szCs w:val="20"/>
                <w:lang w:val="en-US"/>
              </w:rPr>
              <w:t xml:space="preserve">Heading. </w:t>
            </w:r>
          </w:p>
        </w:tc>
        <w:tc>
          <w:tcPr>
            <w:tcW w:w="928" w:type="dxa"/>
            <w:shd w:val="clear" w:color="auto" w:fill="auto"/>
          </w:tcPr>
          <w:p w14:paraId="7E08D3C9" w14:textId="2175E083" w:rsidR="00AF12D5" w:rsidRDefault="00AF12D5" w:rsidP="00AF12D5">
            <w:pPr>
              <w:tabs>
                <w:tab w:val="left" w:pos="1276"/>
              </w:tabs>
              <w:jc w:val="center"/>
              <w:rPr>
                <w:sz w:val="20"/>
                <w:szCs w:val="20"/>
              </w:rPr>
            </w:pPr>
            <w:r>
              <w:rPr>
                <w:sz w:val="20"/>
                <w:szCs w:val="20"/>
              </w:rPr>
              <w:t>2</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30105676" w:rsidR="00D2325C" w:rsidRPr="00D2325C" w:rsidRDefault="00E84788" w:rsidP="00EE27E2">
            <w:pPr>
              <w:tabs>
                <w:tab w:val="left" w:pos="1276"/>
              </w:tabs>
              <w:rPr>
                <w:b/>
                <w:bCs/>
                <w:sz w:val="20"/>
                <w:szCs w:val="20"/>
                <w:lang w:val="en-US"/>
              </w:rPr>
            </w:pPr>
            <w:r>
              <w:rPr>
                <w:b/>
                <w:bCs/>
                <w:sz w:val="20"/>
                <w:szCs w:val="20"/>
                <w:lang w:val="en-US"/>
              </w:rPr>
              <w:t xml:space="preserve">Seminar 4 </w:t>
            </w:r>
            <w:r w:rsidR="009179A8" w:rsidRPr="009179A8">
              <w:rPr>
                <w:bCs/>
                <w:sz w:val="20"/>
                <w:szCs w:val="20"/>
                <w:lang w:val="en-US"/>
              </w:rPr>
              <w:t>The European Union and its current state</w:t>
            </w:r>
          </w:p>
        </w:tc>
        <w:tc>
          <w:tcPr>
            <w:tcW w:w="928" w:type="dxa"/>
            <w:shd w:val="clear" w:color="auto" w:fill="auto"/>
          </w:tcPr>
          <w:p w14:paraId="0E01C7B6" w14:textId="51E9B6AB"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1A70FB98" w:rsidR="00D2325C" w:rsidRPr="00E84788" w:rsidRDefault="005A2CF9" w:rsidP="00EE27E2">
            <w:pPr>
              <w:tabs>
                <w:tab w:val="left" w:pos="1276"/>
              </w:tabs>
              <w:rPr>
                <w:b/>
                <w:bCs/>
                <w:sz w:val="20"/>
                <w:szCs w:val="20"/>
                <w:lang w:val="en-US"/>
              </w:rPr>
            </w:pPr>
            <w:r w:rsidRPr="005A2CF9">
              <w:rPr>
                <w:sz w:val="20"/>
                <w:szCs w:val="20"/>
                <w:lang w:val="en-US"/>
              </w:rPr>
              <w:t>Stylistic features of social and political texts.</w:t>
            </w:r>
            <w:r w:rsidRPr="005A2CF9">
              <w:rPr>
                <w:sz w:val="20"/>
                <w:szCs w:val="20"/>
                <w:lang w:val="en-US"/>
              </w:rPr>
              <w:t xml:space="preserve"> </w:t>
            </w:r>
            <w:r>
              <w:rPr>
                <w:sz w:val="20"/>
                <w:szCs w:val="20"/>
                <w:lang w:val="en-US"/>
              </w:rPr>
              <w:t xml:space="preserve">Grammar and syntaxis. </w:t>
            </w:r>
          </w:p>
        </w:tc>
        <w:tc>
          <w:tcPr>
            <w:tcW w:w="928" w:type="dxa"/>
            <w:shd w:val="clear" w:color="auto" w:fill="auto"/>
          </w:tcPr>
          <w:p w14:paraId="3889FCE0" w14:textId="027D2A57" w:rsidR="00D2325C" w:rsidRDefault="00D2325C" w:rsidP="005B72B3">
            <w:pPr>
              <w:tabs>
                <w:tab w:val="left" w:pos="1276"/>
              </w:tabs>
              <w:jc w:val="center"/>
              <w:rPr>
                <w:sz w:val="20"/>
                <w:szCs w:val="20"/>
              </w:rPr>
            </w:pPr>
            <w:r>
              <w:rPr>
                <w:sz w:val="20"/>
                <w:szCs w:val="20"/>
              </w:rPr>
              <w:t>2</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5DF35D9C"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5A2CF9" w:rsidRPr="005A2CF9">
              <w:rPr>
                <w:sz w:val="20"/>
                <w:szCs w:val="20"/>
                <w:lang w:val="en-US"/>
              </w:rPr>
              <w:t>The United Nations Organization and its mission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20F26778" w:rsidR="00F07F3A" w:rsidRPr="00F07F3A" w:rsidRDefault="00E84788" w:rsidP="00EE27E2">
            <w:pPr>
              <w:tabs>
                <w:tab w:val="left" w:pos="1276"/>
              </w:tabs>
              <w:rPr>
                <w:bCs/>
                <w:sz w:val="20"/>
                <w:szCs w:val="20"/>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9179A8" w:rsidRPr="009179A8">
              <w:rPr>
                <w:bCs/>
                <w:sz w:val="20"/>
                <w:szCs w:val="20"/>
                <w:lang w:val="en-US"/>
              </w:rPr>
              <w:t>The Association of South-East Asian Nations</w:t>
            </w:r>
          </w:p>
        </w:tc>
        <w:tc>
          <w:tcPr>
            <w:tcW w:w="928" w:type="dxa"/>
            <w:shd w:val="clear" w:color="auto" w:fill="auto"/>
          </w:tcPr>
          <w:p w14:paraId="71D44693" w14:textId="52A3B9B0"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651FCDF3" w:rsidR="00D2325C" w:rsidRPr="005A2CF9" w:rsidRDefault="005A2CF9" w:rsidP="008667FB">
            <w:pPr>
              <w:tabs>
                <w:tab w:val="left" w:pos="1276"/>
              </w:tabs>
              <w:rPr>
                <w:b/>
                <w:bCs/>
                <w:sz w:val="20"/>
                <w:szCs w:val="20"/>
                <w:lang w:val="en-US"/>
              </w:rPr>
            </w:pPr>
            <w:r w:rsidRPr="005A2CF9">
              <w:rPr>
                <w:sz w:val="20"/>
                <w:szCs w:val="20"/>
                <w:lang w:val="en-US"/>
              </w:rPr>
              <w:t>Translation of names and job titles in social and political texts</w:t>
            </w:r>
          </w:p>
        </w:tc>
        <w:tc>
          <w:tcPr>
            <w:tcW w:w="928" w:type="dxa"/>
            <w:shd w:val="clear" w:color="auto" w:fill="auto"/>
          </w:tcPr>
          <w:p w14:paraId="55966D04" w14:textId="49495BCD" w:rsidR="00D2325C" w:rsidRDefault="00A4606F" w:rsidP="005B72B3">
            <w:pPr>
              <w:tabs>
                <w:tab w:val="left" w:pos="1276"/>
              </w:tabs>
              <w:jc w:val="center"/>
              <w:rPr>
                <w:sz w:val="20"/>
                <w:szCs w:val="20"/>
              </w:rPr>
            </w:pPr>
            <w:r>
              <w:rPr>
                <w:sz w:val="20"/>
                <w:szCs w:val="20"/>
              </w:rPr>
              <w:t>2</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7351947D"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 xml:space="preserve">Project work “Analyzing terms”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3767087" w:rsidR="008642A4" w:rsidRPr="007950CC" w:rsidRDefault="002668F7" w:rsidP="008667FB">
            <w:pPr>
              <w:tabs>
                <w:tab w:val="left" w:pos="1276"/>
              </w:tabs>
              <w:jc w:val="center"/>
              <w:rPr>
                <w:b/>
                <w:bCs/>
                <w:sz w:val="20"/>
                <w:szCs w:val="20"/>
                <w:lang w:val="kk-KZ"/>
              </w:rPr>
            </w:pPr>
            <w:r w:rsidRPr="007950CC">
              <w:rPr>
                <w:b/>
                <w:bCs/>
                <w:sz w:val="20"/>
                <w:szCs w:val="20"/>
              </w:rPr>
              <w:t xml:space="preserve">MODULE 2 </w:t>
            </w:r>
            <w:r w:rsidR="009179A8" w:rsidRPr="009179A8">
              <w:rPr>
                <w:b/>
                <w:sz w:val="20"/>
                <w:szCs w:val="20"/>
                <w:lang w:val="en-US"/>
              </w:rPr>
              <w:t>Arrivals, visits, talks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11C8F5CD" w:rsidR="002F7F65" w:rsidRPr="00F07F3A" w:rsidRDefault="00E84788" w:rsidP="00EE27E2">
            <w:pPr>
              <w:tabs>
                <w:tab w:val="left" w:pos="1276"/>
              </w:tabs>
              <w:rPr>
                <w:b/>
                <w:bCs/>
                <w:sz w:val="20"/>
                <w:szCs w:val="20"/>
                <w:lang w:val="en-KZ"/>
              </w:rPr>
            </w:pPr>
            <w:r>
              <w:rPr>
                <w:b/>
                <w:bCs/>
                <w:sz w:val="20"/>
                <w:szCs w:val="20"/>
                <w:lang w:val="en-US"/>
              </w:rPr>
              <w:t xml:space="preserve">Seminar 6 </w:t>
            </w:r>
            <w:r w:rsidR="009179A8" w:rsidRPr="009179A8">
              <w:rPr>
                <w:sz w:val="20"/>
                <w:szCs w:val="20"/>
                <w:lang w:val="en-US"/>
              </w:rPr>
              <w:t>International economic alliances</w:t>
            </w:r>
          </w:p>
        </w:tc>
        <w:tc>
          <w:tcPr>
            <w:tcW w:w="928" w:type="dxa"/>
            <w:shd w:val="clear" w:color="auto" w:fill="auto"/>
          </w:tcPr>
          <w:p w14:paraId="651B0E0A" w14:textId="13ED7AE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77A78DD9"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r>
              <w:rPr>
                <w:b/>
                <w:bCs/>
                <w:sz w:val="20"/>
                <w:szCs w:val="20"/>
                <w:lang w:val="en-US"/>
              </w:rPr>
              <w:t xml:space="preserve"> </w:t>
            </w:r>
          </w:p>
        </w:tc>
        <w:tc>
          <w:tcPr>
            <w:tcW w:w="928" w:type="dxa"/>
            <w:shd w:val="clear" w:color="auto" w:fill="auto"/>
          </w:tcPr>
          <w:p w14:paraId="1E7898B2" w14:textId="30FF0E7A"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1ED1D27A" w:rsidR="008642A4" w:rsidRPr="00F07F3A" w:rsidRDefault="00E84788" w:rsidP="008667FB">
            <w:pPr>
              <w:tabs>
                <w:tab w:val="left" w:pos="1276"/>
              </w:tabs>
              <w:rPr>
                <w:bCs/>
                <w:sz w:val="20"/>
                <w:szCs w:val="20"/>
                <w:lang w:val="en-KZ"/>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9179A8" w:rsidRPr="009179A8">
              <w:rPr>
                <w:bCs/>
                <w:sz w:val="20"/>
                <w:szCs w:val="20"/>
                <w:lang w:val="en-US"/>
              </w:rPr>
              <w:t>International political organizations</w:t>
            </w:r>
          </w:p>
        </w:tc>
        <w:tc>
          <w:tcPr>
            <w:tcW w:w="928" w:type="dxa"/>
            <w:shd w:val="clear" w:color="auto" w:fill="auto"/>
          </w:tcPr>
          <w:p w14:paraId="537C9AB2" w14:textId="561F8BF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384B8C6"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p>
        </w:tc>
        <w:tc>
          <w:tcPr>
            <w:tcW w:w="928" w:type="dxa"/>
            <w:shd w:val="clear" w:color="auto" w:fill="auto"/>
          </w:tcPr>
          <w:p w14:paraId="41ED8733" w14:textId="1C247B44"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D86D498" w:rsidR="00D35D5A" w:rsidRPr="000932C5" w:rsidRDefault="00E84788" w:rsidP="00EE27E2">
            <w:pPr>
              <w:tabs>
                <w:tab w:val="left" w:pos="1276"/>
              </w:tabs>
              <w:rPr>
                <w:b/>
                <w:bCs/>
                <w:sz w:val="20"/>
                <w:szCs w:val="20"/>
                <w:lang w:val="en-US"/>
              </w:rPr>
            </w:pPr>
            <w:r>
              <w:rPr>
                <w:b/>
                <w:bCs/>
                <w:sz w:val="20"/>
                <w:szCs w:val="20"/>
                <w:lang w:val="en-US"/>
              </w:rPr>
              <w:t xml:space="preserve">Seminar 8 </w:t>
            </w:r>
            <w:r w:rsidR="009179A8" w:rsidRPr="009179A8">
              <w:rPr>
                <w:bCs/>
                <w:sz w:val="20"/>
                <w:szCs w:val="20"/>
                <w:lang w:val="en-US"/>
              </w:rPr>
              <w:t>Official and friendly international visits and talks</w:t>
            </w:r>
          </w:p>
        </w:tc>
        <w:tc>
          <w:tcPr>
            <w:tcW w:w="928" w:type="dxa"/>
            <w:shd w:val="clear" w:color="auto" w:fill="auto"/>
          </w:tcPr>
          <w:p w14:paraId="582E7679" w14:textId="592A2317" w:rsidR="00080FF0" w:rsidRDefault="00523A0B" w:rsidP="00080FF0">
            <w:pPr>
              <w:tabs>
                <w:tab w:val="left" w:pos="1276"/>
              </w:tabs>
              <w:jc w:val="center"/>
              <w:rPr>
                <w:sz w:val="20"/>
                <w:szCs w:val="20"/>
              </w:rPr>
            </w:pPr>
            <w:r>
              <w:rPr>
                <w:sz w:val="20"/>
                <w:szCs w:val="20"/>
              </w:rPr>
              <w:t>2</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2F658094" w:rsidR="000932C5"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MOU</w:t>
            </w:r>
          </w:p>
        </w:tc>
        <w:tc>
          <w:tcPr>
            <w:tcW w:w="928" w:type="dxa"/>
            <w:shd w:val="clear" w:color="auto" w:fill="auto"/>
          </w:tcPr>
          <w:p w14:paraId="4C18BB5C" w14:textId="01325EC8" w:rsidR="000932C5" w:rsidRDefault="000932C5" w:rsidP="00080FF0">
            <w:pPr>
              <w:tabs>
                <w:tab w:val="left" w:pos="1276"/>
              </w:tabs>
              <w:jc w:val="center"/>
              <w:rPr>
                <w:sz w:val="20"/>
                <w:szCs w:val="20"/>
              </w:rPr>
            </w:pPr>
            <w:r>
              <w:rPr>
                <w:sz w:val="20"/>
                <w:szCs w:val="20"/>
              </w:rPr>
              <w:t>2</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5C375303" w:rsidR="00B43A2C" w:rsidRPr="000932C5" w:rsidRDefault="00E84788" w:rsidP="0047712F">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9179A8" w:rsidRPr="009179A8">
              <w:rPr>
                <w:bCs/>
                <w:sz w:val="20"/>
                <w:szCs w:val="20"/>
                <w:lang w:val="en-US"/>
              </w:rPr>
              <w:t>Summits</w:t>
            </w:r>
          </w:p>
        </w:tc>
        <w:tc>
          <w:tcPr>
            <w:tcW w:w="928" w:type="dxa"/>
            <w:shd w:val="clear" w:color="auto" w:fill="auto"/>
          </w:tcPr>
          <w:p w14:paraId="2BFB5AD3" w14:textId="1A84352D" w:rsidR="00B43A2C"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25F3B9BE" w:rsidR="000932C5"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w:t>
            </w:r>
            <w:r>
              <w:rPr>
                <w:sz w:val="20"/>
                <w:szCs w:val="20"/>
                <w:lang w:val="en-US"/>
              </w:rPr>
              <w:t xml:space="preserve">of international agreements </w:t>
            </w:r>
          </w:p>
        </w:tc>
        <w:tc>
          <w:tcPr>
            <w:tcW w:w="928" w:type="dxa"/>
            <w:shd w:val="clear" w:color="auto" w:fill="auto"/>
          </w:tcPr>
          <w:p w14:paraId="31949EAE" w14:textId="292C5BC5" w:rsidR="000932C5"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450500F9"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Presentation “</w:t>
            </w:r>
            <w:r w:rsidR="00523A0B">
              <w:rPr>
                <w:bCs/>
                <w:sz w:val="20"/>
                <w:szCs w:val="20"/>
                <w:lang w:val="en-US"/>
              </w:rPr>
              <w:t>Translation of headlines and introduction of news</w:t>
            </w:r>
            <w:r w:rsidR="00FF12E6" w:rsidRPr="00E36B2A">
              <w:rPr>
                <w:bCs/>
                <w:sz w:val="20"/>
                <w:szCs w:val="20"/>
                <w:lang w:val="en-US"/>
              </w:rPr>
              <w:t>”</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75024018" w:rsidR="005D33B3" w:rsidRPr="005D33B3" w:rsidRDefault="00E84788" w:rsidP="005D33B3">
            <w:pPr>
              <w:tabs>
                <w:tab w:val="left" w:pos="1276"/>
              </w:tabs>
              <w:rPr>
                <w:b/>
                <w:bCs/>
                <w:sz w:val="20"/>
                <w:szCs w:val="20"/>
                <w:lang w:val="en-US"/>
              </w:rPr>
            </w:pPr>
            <w:r>
              <w:rPr>
                <w:b/>
                <w:bCs/>
                <w:sz w:val="20"/>
                <w:szCs w:val="20"/>
                <w:lang w:val="en-US"/>
              </w:rPr>
              <w:t xml:space="preserve">Seminar 10 </w:t>
            </w:r>
            <w:r w:rsidR="009179A8" w:rsidRPr="009179A8">
              <w:rPr>
                <w:sz w:val="20"/>
                <w:szCs w:val="20"/>
                <w:lang w:val="en-US"/>
              </w:rPr>
              <w:t xml:space="preserve">The relations between </w:t>
            </w:r>
            <w:r w:rsidR="009179A8">
              <w:rPr>
                <w:sz w:val="20"/>
                <w:szCs w:val="20"/>
                <w:lang w:val="en-US"/>
              </w:rPr>
              <w:t xml:space="preserve">Kazakhstan </w:t>
            </w:r>
            <w:r w:rsidR="009179A8" w:rsidRPr="009179A8">
              <w:rPr>
                <w:sz w:val="20"/>
                <w:szCs w:val="20"/>
                <w:lang w:val="en-US"/>
              </w:rPr>
              <w:t>and the UK.</w:t>
            </w:r>
          </w:p>
        </w:tc>
        <w:tc>
          <w:tcPr>
            <w:tcW w:w="928" w:type="dxa"/>
            <w:shd w:val="clear" w:color="auto" w:fill="auto"/>
          </w:tcPr>
          <w:p w14:paraId="23E11B81" w14:textId="502FA970" w:rsidR="005D33B3" w:rsidRPr="005D33B3"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7B29AA7D" w:rsidR="005D33B3"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w:t>
            </w:r>
            <w:r>
              <w:rPr>
                <w:sz w:val="20"/>
                <w:szCs w:val="20"/>
                <w:lang w:val="en-US"/>
              </w:rPr>
              <w:t xml:space="preserve">of </w:t>
            </w:r>
            <w:r>
              <w:rPr>
                <w:sz w:val="20"/>
                <w:szCs w:val="20"/>
                <w:lang w:val="en-US"/>
              </w:rPr>
              <w:t>international agreements</w:t>
            </w:r>
          </w:p>
        </w:tc>
        <w:tc>
          <w:tcPr>
            <w:tcW w:w="928" w:type="dxa"/>
            <w:shd w:val="clear" w:color="auto" w:fill="auto"/>
          </w:tcPr>
          <w:p w14:paraId="46471406" w14:textId="5CB5D628" w:rsidR="005D33B3"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552B3963" w:rsidR="00080FF0" w:rsidRPr="007950CC" w:rsidRDefault="00080FF0" w:rsidP="008667FB">
            <w:pPr>
              <w:tabs>
                <w:tab w:val="left" w:pos="1276"/>
              </w:tabs>
              <w:jc w:val="center"/>
              <w:rPr>
                <w:b/>
                <w:bCs/>
                <w:sz w:val="20"/>
                <w:szCs w:val="20"/>
              </w:rPr>
            </w:pPr>
            <w:r w:rsidRPr="007950CC">
              <w:rPr>
                <w:b/>
                <w:bCs/>
                <w:sz w:val="20"/>
                <w:szCs w:val="20"/>
              </w:rPr>
              <w:t xml:space="preserve">MODULE 3 </w:t>
            </w:r>
            <w:r w:rsidR="009179A8" w:rsidRPr="009179A8">
              <w:rPr>
                <w:b/>
                <w:sz w:val="20"/>
                <w:szCs w:val="20"/>
                <w:lang w:val="en-US"/>
              </w:rPr>
              <w:t>International Organizations</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1707E22C" w:rsidR="00DB68C0" w:rsidRPr="002701EE" w:rsidRDefault="00E84788"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179A8" w:rsidRPr="009179A8">
              <w:rPr>
                <w:sz w:val="20"/>
                <w:szCs w:val="20"/>
                <w:lang w:val="en-US"/>
              </w:rPr>
              <w:t xml:space="preserve">The relations between </w:t>
            </w:r>
            <w:r w:rsidR="009179A8">
              <w:rPr>
                <w:sz w:val="20"/>
                <w:szCs w:val="20"/>
                <w:lang w:val="en-US"/>
              </w:rPr>
              <w:t xml:space="preserve">Kazakhstan </w:t>
            </w:r>
            <w:r w:rsidR="009179A8" w:rsidRPr="009179A8">
              <w:rPr>
                <w:sz w:val="20"/>
                <w:szCs w:val="20"/>
                <w:lang w:val="en-US"/>
              </w:rPr>
              <w:t>and the USA</w:t>
            </w:r>
          </w:p>
        </w:tc>
        <w:tc>
          <w:tcPr>
            <w:tcW w:w="928" w:type="dxa"/>
            <w:shd w:val="clear" w:color="auto" w:fill="auto"/>
          </w:tcPr>
          <w:p w14:paraId="167CA1BA" w14:textId="1954FE5F" w:rsidR="00DB68C0"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189D533D" w:rsidR="002701EE"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w:t>
            </w:r>
            <w:r>
              <w:rPr>
                <w:sz w:val="20"/>
                <w:szCs w:val="20"/>
                <w:lang w:val="en-US"/>
              </w:rPr>
              <w:t>of press releases</w:t>
            </w:r>
          </w:p>
        </w:tc>
        <w:tc>
          <w:tcPr>
            <w:tcW w:w="928" w:type="dxa"/>
            <w:shd w:val="clear" w:color="auto" w:fill="auto"/>
          </w:tcPr>
          <w:p w14:paraId="0544F318" w14:textId="4E33B50A" w:rsidR="002701EE"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26111969" w:rsidR="003D7631" w:rsidRPr="003D7631" w:rsidRDefault="00E84788" w:rsidP="00EE27E2">
            <w:pPr>
              <w:tabs>
                <w:tab w:val="left" w:pos="1276"/>
              </w:tabs>
              <w:rPr>
                <w:bCs/>
                <w:sz w:val="20"/>
                <w:szCs w:val="20"/>
                <w:lang w:val="en-US"/>
              </w:rPr>
            </w:pPr>
            <w:r>
              <w:rPr>
                <w:b/>
                <w:bCs/>
                <w:sz w:val="20"/>
                <w:szCs w:val="20"/>
                <w:lang w:val="en-US"/>
              </w:rPr>
              <w:t xml:space="preserve">Seminar 12 </w:t>
            </w:r>
            <w:r w:rsidR="005A2CF9" w:rsidRPr="005A2CF9">
              <w:rPr>
                <w:bCs/>
                <w:sz w:val="20"/>
                <w:szCs w:val="20"/>
                <w:lang w:val="en-US"/>
              </w:rPr>
              <w:t>The British Parliament</w:t>
            </w:r>
          </w:p>
        </w:tc>
        <w:tc>
          <w:tcPr>
            <w:tcW w:w="928" w:type="dxa"/>
            <w:shd w:val="clear" w:color="auto" w:fill="auto"/>
          </w:tcPr>
          <w:p w14:paraId="6422F453" w14:textId="185540FB" w:rsidR="003D7631" w:rsidRPr="003D7631"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5C977185" w:rsidR="003D7631" w:rsidRDefault="00E11966" w:rsidP="00385647">
            <w:pPr>
              <w:tabs>
                <w:tab w:val="left" w:pos="1276"/>
              </w:tabs>
              <w:rPr>
                <w:b/>
                <w:bCs/>
                <w:sz w:val="20"/>
                <w:szCs w:val="20"/>
                <w:lang w:val="en-US"/>
              </w:rPr>
            </w:pPr>
            <w:r w:rsidRPr="005A2CF9">
              <w:rPr>
                <w:sz w:val="20"/>
                <w:szCs w:val="20"/>
                <w:lang w:val="en-US"/>
              </w:rPr>
              <w:t>Practice of</w:t>
            </w:r>
            <w:r>
              <w:rPr>
                <w:sz w:val="20"/>
                <w:szCs w:val="20"/>
                <w:lang w:val="en-US"/>
              </w:rPr>
              <w:t xml:space="preserve"> translation </w:t>
            </w:r>
            <w:r>
              <w:rPr>
                <w:sz w:val="20"/>
                <w:szCs w:val="20"/>
                <w:lang w:val="en-US"/>
              </w:rPr>
              <w:t xml:space="preserve">of pre-election documentation </w:t>
            </w:r>
          </w:p>
        </w:tc>
        <w:tc>
          <w:tcPr>
            <w:tcW w:w="928" w:type="dxa"/>
            <w:shd w:val="clear" w:color="auto" w:fill="auto"/>
          </w:tcPr>
          <w:p w14:paraId="2FCCB587" w14:textId="4CF05942" w:rsidR="003D7631"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1CA47593" w:rsidR="00941A7A" w:rsidRPr="003D7631" w:rsidRDefault="00E84788" w:rsidP="00887597">
            <w:pPr>
              <w:tabs>
                <w:tab w:val="left" w:pos="1276"/>
              </w:tabs>
              <w:rPr>
                <w:b/>
                <w:bCs/>
                <w:sz w:val="20"/>
                <w:szCs w:val="20"/>
                <w:lang w:val="en-US"/>
              </w:rPr>
            </w:pPr>
            <w:r>
              <w:rPr>
                <w:b/>
                <w:bCs/>
                <w:sz w:val="20"/>
                <w:szCs w:val="20"/>
                <w:lang w:val="en-US"/>
              </w:rPr>
              <w:t xml:space="preserve">Seminar 13 </w:t>
            </w:r>
            <w:r w:rsidR="005A2CF9" w:rsidRPr="005A2CF9">
              <w:rPr>
                <w:bCs/>
                <w:sz w:val="20"/>
                <w:szCs w:val="20"/>
                <w:lang w:val="en-US"/>
              </w:rPr>
              <w:t xml:space="preserve">Political parties and elections in </w:t>
            </w:r>
            <w:r w:rsidR="005A2CF9">
              <w:rPr>
                <w:bCs/>
                <w:sz w:val="20"/>
                <w:szCs w:val="20"/>
                <w:lang w:val="en-US"/>
              </w:rPr>
              <w:t>Kazakhstan</w:t>
            </w:r>
          </w:p>
        </w:tc>
        <w:tc>
          <w:tcPr>
            <w:tcW w:w="928" w:type="dxa"/>
            <w:shd w:val="clear" w:color="auto" w:fill="auto"/>
          </w:tcPr>
          <w:p w14:paraId="3B502940" w14:textId="432B4AA6"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506A3840" w:rsidR="003D7631"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w:t>
            </w:r>
            <w:r>
              <w:rPr>
                <w:sz w:val="20"/>
                <w:szCs w:val="20"/>
                <w:lang w:val="en-US"/>
              </w:rPr>
              <w:t xml:space="preserve"> </w:t>
            </w:r>
            <w:r w:rsidR="001E638C">
              <w:rPr>
                <w:sz w:val="20"/>
                <w:szCs w:val="20"/>
                <w:lang w:val="en-US"/>
              </w:rPr>
              <w:t xml:space="preserve">political slogans </w:t>
            </w:r>
          </w:p>
        </w:tc>
        <w:tc>
          <w:tcPr>
            <w:tcW w:w="928" w:type="dxa"/>
            <w:shd w:val="clear" w:color="auto" w:fill="auto"/>
          </w:tcPr>
          <w:p w14:paraId="331C941F" w14:textId="37D01527"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4D41F666" w:rsidR="003D7631" w:rsidRPr="003D7631" w:rsidRDefault="00E84788" w:rsidP="00EE27E2">
            <w:pPr>
              <w:tabs>
                <w:tab w:val="left" w:pos="1276"/>
              </w:tabs>
              <w:rPr>
                <w:b/>
                <w:bCs/>
                <w:sz w:val="20"/>
                <w:szCs w:val="20"/>
                <w:lang w:val="en-US"/>
              </w:rPr>
            </w:pPr>
            <w:r>
              <w:rPr>
                <w:b/>
                <w:bCs/>
                <w:sz w:val="20"/>
                <w:szCs w:val="20"/>
                <w:lang w:val="en-US"/>
              </w:rPr>
              <w:t xml:space="preserve">Seminar 14 </w:t>
            </w:r>
            <w:r w:rsidR="005A2CF9" w:rsidRPr="005A2CF9">
              <w:rPr>
                <w:bCs/>
                <w:sz w:val="20"/>
                <w:szCs w:val="20"/>
                <w:lang w:val="en-US"/>
              </w:rPr>
              <w:t>Political parties and elections in the USA</w:t>
            </w:r>
          </w:p>
        </w:tc>
        <w:tc>
          <w:tcPr>
            <w:tcW w:w="928" w:type="dxa"/>
            <w:shd w:val="clear" w:color="auto" w:fill="auto"/>
          </w:tcPr>
          <w:p w14:paraId="714D747A" w14:textId="7897D968" w:rsidR="003D7631" w:rsidRPr="003D7631" w:rsidRDefault="00523A0B" w:rsidP="00941A7A">
            <w:pPr>
              <w:tabs>
                <w:tab w:val="left" w:pos="1276"/>
              </w:tabs>
              <w:jc w:val="center"/>
              <w:rPr>
                <w:sz w:val="20"/>
                <w:szCs w:val="20"/>
                <w:lang w:val="en-US"/>
              </w:rPr>
            </w:pPr>
            <w:r>
              <w:rPr>
                <w:sz w:val="20"/>
                <w:szCs w:val="20"/>
                <w:lang w:val="en-US"/>
              </w:rPr>
              <w:t>2</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1C0B20C3" w:rsidR="003D7631" w:rsidRDefault="001E638C"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w:t>
            </w:r>
            <w:r>
              <w:rPr>
                <w:sz w:val="20"/>
                <w:szCs w:val="20"/>
                <w:lang w:val="en-US"/>
              </w:rPr>
              <w:t xml:space="preserve">presidential debates </w:t>
            </w:r>
          </w:p>
        </w:tc>
        <w:tc>
          <w:tcPr>
            <w:tcW w:w="928" w:type="dxa"/>
            <w:shd w:val="clear" w:color="auto" w:fill="auto"/>
          </w:tcPr>
          <w:p w14:paraId="5C8DE29A" w14:textId="16460E8F"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41199D31" w:rsidR="00941A7A" w:rsidRPr="006566BD" w:rsidRDefault="00E84788" w:rsidP="008E2342">
            <w:pPr>
              <w:tabs>
                <w:tab w:val="left" w:pos="1276"/>
              </w:tabs>
              <w:rPr>
                <w:b/>
                <w:bCs/>
                <w:sz w:val="20"/>
                <w:szCs w:val="20"/>
                <w:lang w:val="en-US"/>
              </w:rPr>
            </w:pPr>
            <w:r>
              <w:rPr>
                <w:b/>
                <w:bCs/>
                <w:sz w:val="20"/>
                <w:szCs w:val="20"/>
                <w:lang w:val="en-US"/>
              </w:rPr>
              <w:t xml:space="preserve">Seminar 15 </w:t>
            </w:r>
            <w:r w:rsidR="005A2CF9" w:rsidRPr="005A2CF9">
              <w:rPr>
                <w:bCs/>
                <w:sz w:val="20"/>
                <w:szCs w:val="20"/>
                <w:lang w:val="en-US"/>
              </w:rPr>
              <w:t>Modern mass media technologies</w:t>
            </w:r>
          </w:p>
        </w:tc>
        <w:tc>
          <w:tcPr>
            <w:tcW w:w="928" w:type="dxa"/>
            <w:shd w:val="clear" w:color="auto" w:fill="auto"/>
          </w:tcPr>
          <w:p w14:paraId="4349AE46" w14:textId="6163B6D9"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36935F97" w:rsidR="006566BD" w:rsidRDefault="001E638C" w:rsidP="008E2342">
            <w:pPr>
              <w:tabs>
                <w:tab w:val="left" w:pos="1276"/>
              </w:tabs>
              <w:rPr>
                <w:b/>
                <w:bCs/>
                <w:sz w:val="20"/>
                <w:szCs w:val="20"/>
                <w:lang w:val="en-US"/>
              </w:rPr>
            </w:pPr>
            <w:r w:rsidRPr="005A2CF9">
              <w:rPr>
                <w:sz w:val="20"/>
                <w:szCs w:val="20"/>
                <w:lang w:val="en-US"/>
              </w:rPr>
              <w:t>Practice of</w:t>
            </w:r>
            <w:r>
              <w:rPr>
                <w:sz w:val="20"/>
                <w:szCs w:val="20"/>
                <w:lang w:val="en-US"/>
              </w:rPr>
              <w:t xml:space="preserve"> translation of </w:t>
            </w:r>
            <w:r>
              <w:rPr>
                <w:sz w:val="20"/>
                <w:szCs w:val="20"/>
                <w:lang w:val="en-US"/>
              </w:rPr>
              <w:t>political news</w:t>
            </w:r>
          </w:p>
        </w:tc>
        <w:tc>
          <w:tcPr>
            <w:tcW w:w="928" w:type="dxa"/>
            <w:shd w:val="clear" w:color="auto" w:fill="auto"/>
          </w:tcPr>
          <w:p w14:paraId="1C77A9AE" w14:textId="6CFC8D1F" w:rsidR="006566BD" w:rsidRPr="007950CC" w:rsidRDefault="006566BD" w:rsidP="00941A7A">
            <w:pPr>
              <w:tabs>
                <w:tab w:val="left" w:pos="1276"/>
              </w:tabs>
              <w:jc w:val="center"/>
              <w:rPr>
                <w:sz w:val="20"/>
                <w:szCs w:val="20"/>
              </w:rPr>
            </w:pPr>
            <w:r>
              <w:rPr>
                <w:sz w:val="20"/>
                <w:szCs w:val="20"/>
              </w:rPr>
              <w:t>2</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3E15AE" w14:textId="57F9D957" w:rsidR="00FD1BC6" w:rsidRDefault="00FD1BC6" w:rsidP="00345A90">
      <w:pPr>
        <w:jc w:val="both"/>
        <w:rPr>
          <w:b/>
          <w:lang w:val="en-US"/>
        </w:rPr>
      </w:pPr>
      <w:r>
        <w:rPr>
          <w:b/>
          <w:lang w:val="en-US"/>
        </w:rPr>
        <w:t xml:space="preserve">Dean of International Relations Faculty                                             </w:t>
      </w:r>
      <w:proofErr w:type="spellStart"/>
      <w:r>
        <w:rPr>
          <w:b/>
          <w:lang w:val="en-US"/>
        </w:rPr>
        <w:t>Delovarova</w:t>
      </w:r>
      <w:proofErr w:type="spellEnd"/>
      <w:r>
        <w:rPr>
          <w:b/>
          <w:lang w:val="en-US"/>
        </w:rPr>
        <w:t xml:space="preserve"> L.F.</w:t>
      </w:r>
    </w:p>
    <w:p w14:paraId="5529D1A8" w14:textId="77777777" w:rsidR="00FD1BC6" w:rsidRDefault="00FD1BC6" w:rsidP="00345A90">
      <w:pPr>
        <w:jc w:val="both"/>
        <w:rPr>
          <w:b/>
          <w:lang w:val="en-US"/>
        </w:rPr>
      </w:pPr>
    </w:p>
    <w:p w14:paraId="404565EE" w14:textId="1034EB93"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proofErr w:type="spellStart"/>
      <w:r w:rsidRPr="00BD7A0A">
        <w:rPr>
          <w:b/>
          <w:lang w:val="en-US"/>
        </w:rPr>
        <w:t>Seidikenova</w:t>
      </w:r>
      <w:proofErr w:type="spellEnd"/>
      <w:r w:rsidRPr="00BD7A0A">
        <w:rPr>
          <w:b/>
          <w:lang w:val="en-US"/>
        </w:rPr>
        <w:t xml:space="preserve"> A.S.</w:t>
      </w:r>
    </w:p>
    <w:p w14:paraId="41642484" w14:textId="77777777" w:rsidR="00345A90" w:rsidRPr="00BD7A0A" w:rsidRDefault="00345A90" w:rsidP="00345A90">
      <w:pPr>
        <w:jc w:val="both"/>
        <w:rPr>
          <w:b/>
          <w:lang w:val="en-US"/>
        </w:rPr>
      </w:pPr>
    </w:p>
    <w:p w14:paraId="39D9B99D" w14:textId="2FEAE3BB" w:rsidR="00345A90" w:rsidRPr="00BD7A0A"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proofErr w:type="spellStart"/>
      <w:r w:rsidR="00523A0B">
        <w:rPr>
          <w:b/>
          <w:lang w:val="en-US"/>
        </w:rPr>
        <w:t>Bekova</w:t>
      </w:r>
      <w:proofErr w:type="spellEnd"/>
      <w:r w:rsidR="00523A0B">
        <w:rPr>
          <w:b/>
          <w:lang w:val="en-US"/>
        </w:rPr>
        <w:t xml:space="preserve"> Zh.K.</w:t>
      </w: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CA4E" w14:textId="77777777" w:rsidR="00B00091" w:rsidRDefault="00B00091" w:rsidP="004C6A23">
      <w:r>
        <w:separator/>
      </w:r>
    </w:p>
  </w:endnote>
  <w:endnote w:type="continuationSeparator" w:id="0">
    <w:p w14:paraId="11C59FD3" w14:textId="77777777" w:rsidR="00B00091" w:rsidRDefault="00B00091" w:rsidP="004C6A23">
      <w:r>
        <w:continuationSeparator/>
      </w:r>
    </w:p>
  </w:endnote>
  <w:endnote w:type="continuationNotice" w:id="1">
    <w:p w14:paraId="0D53FD17" w14:textId="77777777" w:rsidR="00B00091" w:rsidRDefault="00B00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799F" w14:textId="77777777" w:rsidR="00B00091" w:rsidRDefault="00B00091" w:rsidP="004C6A23">
      <w:r>
        <w:separator/>
      </w:r>
    </w:p>
  </w:footnote>
  <w:footnote w:type="continuationSeparator" w:id="0">
    <w:p w14:paraId="2B2833BF" w14:textId="77777777" w:rsidR="00B00091" w:rsidRDefault="00B00091" w:rsidP="004C6A23">
      <w:r>
        <w:continuationSeparator/>
      </w:r>
    </w:p>
  </w:footnote>
  <w:footnote w:type="continuationNotice" w:id="1">
    <w:p w14:paraId="3E31044B" w14:textId="77777777" w:rsidR="00B00091" w:rsidRDefault="00B000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5"/>
  </w:num>
  <w:num w:numId="2" w16cid:durableId="1902326046">
    <w:abstractNumId w:val="6"/>
  </w:num>
  <w:num w:numId="3" w16cid:durableId="1715422787">
    <w:abstractNumId w:val="5"/>
  </w:num>
  <w:num w:numId="4" w16cid:durableId="696352018">
    <w:abstractNumId w:val="1"/>
  </w:num>
  <w:num w:numId="5" w16cid:durableId="1769152811">
    <w:abstractNumId w:val="2"/>
  </w:num>
  <w:num w:numId="6" w16cid:durableId="187261855">
    <w:abstractNumId w:val="3"/>
  </w:num>
  <w:num w:numId="7" w16cid:durableId="270820410">
    <w:abstractNumId w:val="7"/>
  </w:num>
  <w:num w:numId="8" w16cid:durableId="1629967383">
    <w:abstractNumId w:val="0"/>
  </w:num>
  <w:num w:numId="9" w16cid:durableId="2017610664">
    <w:abstractNumId w:val="10"/>
  </w:num>
  <w:num w:numId="10" w16cid:durableId="1697342351">
    <w:abstractNumId w:val="14"/>
  </w:num>
  <w:num w:numId="11" w16cid:durableId="888611648">
    <w:abstractNumId w:val="13"/>
  </w:num>
  <w:num w:numId="12" w16cid:durableId="508757455">
    <w:abstractNumId w:val="8"/>
  </w:num>
  <w:num w:numId="13" w16cid:durableId="937566504">
    <w:abstractNumId w:val="11"/>
  </w:num>
  <w:num w:numId="14" w16cid:durableId="1341853938">
    <w:abstractNumId w:val="4"/>
  </w:num>
  <w:num w:numId="15" w16cid:durableId="1405034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9"/>
  </w:num>
  <w:num w:numId="17" w16cid:durableId="1187256799">
    <w:abstractNumId w:val="12"/>
  </w:num>
  <w:num w:numId="18" w16cid:durableId="1129471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3B6F"/>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035C"/>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494"/>
    <w:rsid w:val="001B7198"/>
    <w:rsid w:val="001C095F"/>
    <w:rsid w:val="001C1952"/>
    <w:rsid w:val="001C3867"/>
    <w:rsid w:val="001C39D2"/>
    <w:rsid w:val="001C3D29"/>
    <w:rsid w:val="001C67F5"/>
    <w:rsid w:val="001C75E3"/>
    <w:rsid w:val="001D34DC"/>
    <w:rsid w:val="001D4997"/>
    <w:rsid w:val="001E1E8B"/>
    <w:rsid w:val="001E638C"/>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2AE"/>
    <w:rsid w:val="004C56A3"/>
    <w:rsid w:val="004C6373"/>
    <w:rsid w:val="004C6A23"/>
    <w:rsid w:val="004D1D6C"/>
    <w:rsid w:val="004D4F2C"/>
    <w:rsid w:val="004E4020"/>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A2CF9"/>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21D1"/>
    <w:rsid w:val="006E2669"/>
    <w:rsid w:val="006E44D0"/>
    <w:rsid w:val="006F0081"/>
    <w:rsid w:val="006F43BE"/>
    <w:rsid w:val="006F58D2"/>
    <w:rsid w:val="006F6AC5"/>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8737E"/>
    <w:rsid w:val="00792E68"/>
    <w:rsid w:val="007950CC"/>
    <w:rsid w:val="00796885"/>
    <w:rsid w:val="007A26C4"/>
    <w:rsid w:val="007A68F5"/>
    <w:rsid w:val="007A6C82"/>
    <w:rsid w:val="007B6A6C"/>
    <w:rsid w:val="007C0968"/>
    <w:rsid w:val="007C1A2A"/>
    <w:rsid w:val="007C220D"/>
    <w:rsid w:val="007C3AF9"/>
    <w:rsid w:val="007C72E0"/>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4CF5"/>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9A8"/>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445"/>
    <w:rsid w:val="00953962"/>
    <w:rsid w:val="00954001"/>
    <w:rsid w:val="009556BB"/>
    <w:rsid w:val="0095638B"/>
    <w:rsid w:val="009563F1"/>
    <w:rsid w:val="0095677B"/>
    <w:rsid w:val="009614A7"/>
    <w:rsid w:val="00964A43"/>
    <w:rsid w:val="0097441F"/>
    <w:rsid w:val="009746F5"/>
    <w:rsid w:val="00974B6A"/>
    <w:rsid w:val="00975755"/>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578E"/>
    <w:rsid w:val="00AD6B19"/>
    <w:rsid w:val="00AD7329"/>
    <w:rsid w:val="00AE00DA"/>
    <w:rsid w:val="00AF12D5"/>
    <w:rsid w:val="00AF327F"/>
    <w:rsid w:val="00AF3EC5"/>
    <w:rsid w:val="00B00091"/>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76007"/>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2EE9"/>
    <w:rsid w:val="00C26E96"/>
    <w:rsid w:val="00C323E6"/>
    <w:rsid w:val="00C36D6A"/>
    <w:rsid w:val="00C41C08"/>
    <w:rsid w:val="00C438C4"/>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AA3"/>
    <w:rsid w:val="00D40411"/>
    <w:rsid w:val="00D42861"/>
    <w:rsid w:val="00D44098"/>
    <w:rsid w:val="00D4478E"/>
    <w:rsid w:val="00D51397"/>
    <w:rsid w:val="00D51F1A"/>
    <w:rsid w:val="00D534C1"/>
    <w:rsid w:val="00D55E3E"/>
    <w:rsid w:val="00D57BB2"/>
    <w:rsid w:val="00D6269D"/>
    <w:rsid w:val="00D62CCA"/>
    <w:rsid w:val="00D71120"/>
    <w:rsid w:val="00D718B4"/>
    <w:rsid w:val="00D73188"/>
    <w:rsid w:val="00D827E8"/>
    <w:rsid w:val="00D82A1B"/>
    <w:rsid w:val="00D82B17"/>
    <w:rsid w:val="00D85871"/>
    <w:rsid w:val="00D86236"/>
    <w:rsid w:val="00D86DF1"/>
    <w:rsid w:val="00D87746"/>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966"/>
    <w:rsid w:val="00E11EE8"/>
    <w:rsid w:val="00E14561"/>
    <w:rsid w:val="00E15E62"/>
    <w:rsid w:val="00E17B49"/>
    <w:rsid w:val="00E206A8"/>
    <w:rsid w:val="00E24AF7"/>
    <w:rsid w:val="00E24B76"/>
    <w:rsid w:val="00E27026"/>
    <w:rsid w:val="00E33B3A"/>
    <w:rsid w:val="00E33E1D"/>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788"/>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16BBD"/>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266054">
      <w:bodyDiv w:val="1"/>
      <w:marLeft w:val="0"/>
      <w:marRight w:val="0"/>
      <w:marTop w:val="0"/>
      <w:marBottom w:val="0"/>
      <w:divBdr>
        <w:top w:val="none" w:sz="0" w:space="0" w:color="auto"/>
        <w:left w:val="none" w:sz="0" w:space="0" w:color="auto"/>
        <w:bottom w:val="none" w:sz="0" w:space="0" w:color="auto"/>
        <w:right w:val="none" w:sz="0" w:space="0" w:color="auto"/>
      </w:divBdr>
      <w:divsChild>
        <w:div w:id="1326589114">
          <w:marLeft w:val="0"/>
          <w:marRight w:val="0"/>
          <w:marTop w:val="0"/>
          <w:marBottom w:val="90"/>
          <w:divBdr>
            <w:top w:val="none" w:sz="0" w:space="0" w:color="auto"/>
            <w:left w:val="none" w:sz="0" w:space="0" w:color="auto"/>
            <w:bottom w:val="none" w:sz="0" w:space="0" w:color="auto"/>
            <w:right w:val="none" w:sz="0" w:space="0" w:color="auto"/>
          </w:divBdr>
        </w:div>
        <w:div w:id="90590191">
          <w:marLeft w:val="0"/>
          <w:marRight w:val="0"/>
          <w:marTop w:val="0"/>
          <w:marBottom w:val="360"/>
          <w:divBdr>
            <w:top w:val="none" w:sz="0" w:space="0" w:color="auto"/>
            <w:left w:val="none" w:sz="0" w:space="0" w:color="auto"/>
            <w:bottom w:val="none" w:sz="0" w:space="0" w:color="auto"/>
            <w:right w:val="none" w:sz="0" w:space="0" w:color="auto"/>
          </w:divBdr>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56508773">
      <w:bodyDiv w:val="1"/>
      <w:marLeft w:val="0"/>
      <w:marRight w:val="0"/>
      <w:marTop w:val="0"/>
      <w:marBottom w:val="0"/>
      <w:divBdr>
        <w:top w:val="none" w:sz="0" w:space="0" w:color="auto"/>
        <w:left w:val="none" w:sz="0" w:space="0" w:color="auto"/>
        <w:bottom w:val="none" w:sz="0" w:space="0" w:color="auto"/>
        <w:right w:val="none" w:sz="0" w:space="0" w:color="auto"/>
      </w:divBdr>
      <w:divsChild>
        <w:div w:id="1155148743">
          <w:marLeft w:val="0"/>
          <w:marRight w:val="0"/>
          <w:marTop w:val="0"/>
          <w:marBottom w:val="90"/>
          <w:divBdr>
            <w:top w:val="none" w:sz="0" w:space="0" w:color="auto"/>
            <w:left w:val="none" w:sz="0" w:space="0" w:color="auto"/>
            <w:bottom w:val="none" w:sz="0" w:space="0" w:color="auto"/>
            <w:right w:val="none" w:sz="0" w:space="0" w:color="auto"/>
          </w:divBdr>
        </w:div>
        <w:div w:id="287008797">
          <w:marLeft w:val="0"/>
          <w:marRight w:val="0"/>
          <w:marTop w:val="0"/>
          <w:marBottom w:val="360"/>
          <w:divBdr>
            <w:top w:val="none" w:sz="0" w:space="0" w:color="auto"/>
            <w:left w:val="none" w:sz="0" w:space="0" w:color="auto"/>
            <w:bottom w:val="none" w:sz="0" w:space="0" w:color="auto"/>
            <w:right w:val="none" w:sz="0" w:space="0" w:color="auto"/>
          </w:divBdr>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4</Pages>
  <Words>2498</Words>
  <Characters>14242</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16707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45</cp:revision>
  <cp:lastPrinted>2023-11-12T23:34:00Z</cp:lastPrinted>
  <dcterms:created xsi:type="dcterms:W3CDTF">2023-07-10T04:09:00Z</dcterms:created>
  <dcterms:modified xsi:type="dcterms:W3CDTF">2024-09-25T12:28:00Z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